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78" w:rsidRDefault="00505A03">
      <w:pPr>
        <w:spacing w:line="400" w:lineRule="exact"/>
        <w:jc w:val="center"/>
        <w:rPr>
          <w:rFonts w:eastAsia="標楷體"/>
          <w:b/>
          <w:bCs/>
          <w:sz w:val="32"/>
          <w:szCs w:val="32"/>
        </w:rPr>
      </w:pPr>
      <w:r>
        <w:rPr>
          <w:rFonts w:eastAsia="標楷體"/>
          <w:b/>
          <w:bCs/>
          <w:sz w:val="32"/>
          <w:szCs w:val="32"/>
        </w:rPr>
        <w:t>經濟部標準檢驗局</w:t>
      </w:r>
    </w:p>
    <w:p w:rsidR="00497678" w:rsidRDefault="00505A03">
      <w:pPr>
        <w:jc w:val="center"/>
        <w:rPr>
          <w:rFonts w:eastAsia="標楷體"/>
          <w:sz w:val="28"/>
          <w:szCs w:val="28"/>
        </w:rPr>
      </w:pPr>
      <w:r>
        <w:rPr>
          <w:rFonts w:eastAsia="標楷體"/>
          <w:sz w:val="28"/>
          <w:szCs w:val="28"/>
        </w:rPr>
        <w:t>Bureau of Standards, Metrology and Inspections (BSMI)</w:t>
      </w:r>
    </w:p>
    <w:p w:rsidR="00497678" w:rsidRDefault="00505A03">
      <w:pPr>
        <w:jc w:val="center"/>
        <w:rPr>
          <w:rFonts w:eastAsia="標楷體"/>
          <w:b/>
          <w:sz w:val="36"/>
          <w:szCs w:val="36"/>
        </w:rPr>
      </w:pPr>
      <w:r>
        <w:rPr>
          <w:rFonts w:eastAsia="標楷體"/>
          <w:b/>
          <w:sz w:val="36"/>
          <w:szCs w:val="36"/>
        </w:rPr>
        <w:t>籌設度量衡業營業許可申請書</w:t>
      </w:r>
    </w:p>
    <w:p w:rsidR="00497678" w:rsidRDefault="00505A03">
      <w:pPr>
        <w:jc w:val="center"/>
        <w:rPr>
          <w:rFonts w:eastAsia="標楷體"/>
          <w:sz w:val="28"/>
          <w:szCs w:val="28"/>
        </w:rPr>
      </w:pPr>
      <w:r>
        <w:rPr>
          <w:rFonts w:eastAsia="標楷體"/>
          <w:sz w:val="28"/>
          <w:szCs w:val="28"/>
        </w:rPr>
        <w:t xml:space="preserve">Application Form for a Permit to </w:t>
      </w:r>
    </w:p>
    <w:p w:rsidR="00497678" w:rsidRDefault="00505A03">
      <w:pPr>
        <w:jc w:val="center"/>
        <w:rPr>
          <w:rFonts w:eastAsia="標楷體"/>
          <w:sz w:val="28"/>
          <w:szCs w:val="28"/>
        </w:rPr>
      </w:pPr>
      <w:r>
        <w:rPr>
          <w:rFonts w:eastAsia="標楷體"/>
          <w:sz w:val="28"/>
          <w:szCs w:val="28"/>
        </w:rPr>
        <w:t>Setting up a Legal Measuring Instrument Business</w:t>
      </w:r>
    </w:p>
    <w:p w:rsidR="00497678" w:rsidRDefault="00497678">
      <w:pPr>
        <w:spacing w:line="400" w:lineRule="exact"/>
        <w:jc w:val="center"/>
        <w:rPr>
          <w:rFonts w:eastAsia="標楷體"/>
          <w:sz w:val="40"/>
          <w:szCs w:val="28"/>
        </w:rPr>
      </w:pPr>
    </w:p>
    <w:p w:rsidR="00497678" w:rsidRDefault="00505A03">
      <w:pPr>
        <w:snapToGrid w:val="0"/>
        <w:spacing w:before="120"/>
        <w:rPr>
          <w:color w:val="000000"/>
        </w:rPr>
      </w:pPr>
      <w:r>
        <w:rPr>
          <w:rFonts w:eastAsia="標楷體"/>
          <w:color w:val="000000"/>
        </w:rPr>
        <w:t>本局地址：</w:t>
      </w:r>
      <w:r>
        <w:rPr>
          <w:rFonts w:eastAsia="標楷體"/>
          <w:color w:val="000000"/>
        </w:rPr>
        <w:t>100</w:t>
      </w:r>
      <w:r>
        <w:rPr>
          <w:rFonts w:eastAsia="標楷體"/>
          <w:color w:val="000000"/>
        </w:rPr>
        <w:t>臺北市中正區濟南路</w:t>
      </w:r>
      <w:r>
        <w:rPr>
          <w:rFonts w:eastAsia="標楷體"/>
          <w:color w:val="000000"/>
        </w:rPr>
        <w:t>1</w:t>
      </w:r>
      <w:r>
        <w:rPr>
          <w:rFonts w:eastAsia="標楷體"/>
          <w:color w:val="000000"/>
        </w:rPr>
        <w:t>段</w:t>
      </w:r>
      <w:r>
        <w:rPr>
          <w:rFonts w:eastAsia="標楷體"/>
          <w:color w:val="000000"/>
        </w:rPr>
        <w:t>4</w:t>
      </w:r>
      <w:r>
        <w:rPr>
          <w:rFonts w:eastAsia="標楷體"/>
          <w:color w:val="000000"/>
        </w:rPr>
        <w:t>號</w:t>
      </w:r>
      <w:r>
        <w:rPr>
          <w:rFonts w:eastAsia="Times New Roman"/>
          <w:color w:val="000000"/>
        </w:rPr>
        <w:t xml:space="preserve"> </w:t>
      </w:r>
    </w:p>
    <w:p w:rsidR="00497678" w:rsidRDefault="00505A03">
      <w:pPr>
        <w:rPr>
          <w:rFonts w:eastAsia="標楷體"/>
          <w:color w:val="000000"/>
          <w:sz w:val="20"/>
          <w:szCs w:val="20"/>
        </w:rPr>
      </w:pPr>
      <w:r>
        <w:rPr>
          <w:rFonts w:eastAsia="標楷體"/>
          <w:color w:val="000000"/>
          <w:sz w:val="20"/>
          <w:szCs w:val="20"/>
        </w:rPr>
        <w:t>Address of the BSMI: No.4, Sec. 1, Jinan Rd., Zhongzheng Dist., Taipei City 100, Taiwan (R.O.C.)</w:t>
      </w:r>
    </w:p>
    <w:p w:rsidR="00497678" w:rsidRDefault="00505A03">
      <w:pPr>
        <w:rPr>
          <w:color w:val="000000"/>
        </w:rPr>
      </w:pPr>
      <w:r>
        <w:rPr>
          <w:rFonts w:eastAsia="標楷體"/>
          <w:color w:val="000000"/>
        </w:rPr>
        <w:t>聯絡電話：（</w:t>
      </w:r>
      <w:r>
        <w:rPr>
          <w:rFonts w:eastAsia="標楷體"/>
          <w:color w:val="000000"/>
        </w:rPr>
        <w:t>02</w:t>
      </w:r>
      <w:r>
        <w:rPr>
          <w:rFonts w:eastAsia="標楷體"/>
          <w:color w:val="000000"/>
        </w:rPr>
        <w:t>）</w:t>
      </w:r>
      <w:r>
        <w:rPr>
          <w:rFonts w:eastAsia="標楷體"/>
          <w:color w:val="000000"/>
        </w:rPr>
        <w:t xml:space="preserve">23963360                     </w:t>
      </w:r>
      <w:r>
        <w:rPr>
          <w:rFonts w:eastAsia="標楷體"/>
          <w:color w:val="000000"/>
          <w:sz w:val="20"/>
          <w:szCs w:val="20"/>
        </w:rPr>
        <w:t>FAX</w:t>
      </w:r>
      <w:r>
        <w:rPr>
          <w:rFonts w:eastAsia="標楷體"/>
          <w:color w:val="000000"/>
        </w:rPr>
        <w:t>：（</w:t>
      </w:r>
      <w:r>
        <w:rPr>
          <w:rFonts w:eastAsia="標楷體"/>
          <w:color w:val="000000"/>
        </w:rPr>
        <w:t>02</w:t>
      </w:r>
      <w:r>
        <w:rPr>
          <w:rFonts w:eastAsia="標楷體"/>
          <w:color w:val="000000"/>
        </w:rPr>
        <w:t>）</w:t>
      </w:r>
      <w:r>
        <w:rPr>
          <w:rFonts w:eastAsia="標楷體"/>
          <w:color w:val="000000"/>
        </w:rPr>
        <w:t>23970715</w:t>
      </w:r>
    </w:p>
    <w:p w:rsidR="00497678" w:rsidRDefault="00505A03">
      <w:pPr>
        <w:rPr>
          <w:rFonts w:eastAsia="標楷體"/>
          <w:color w:val="000000"/>
          <w:sz w:val="20"/>
          <w:szCs w:val="20"/>
        </w:rPr>
      </w:pPr>
      <w:r>
        <w:rPr>
          <w:rFonts w:eastAsia="標楷體"/>
          <w:color w:val="000000"/>
          <w:sz w:val="20"/>
          <w:szCs w:val="20"/>
        </w:rPr>
        <w:t xml:space="preserve">Phone Number of the BSMI            </w:t>
      </w:r>
      <w:r>
        <w:rPr>
          <w:rFonts w:eastAsia="標楷體"/>
          <w:color w:val="000000"/>
          <w:sz w:val="20"/>
          <w:szCs w:val="20"/>
        </w:rPr>
        <w:tab/>
        <w:t xml:space="preserve">              </w:t>
      </w:r>
    </w:p>
    <w:p w:rsidR="00497678" w:rsidRDefault="00505A03">
      <w:r>
        <w:rPr>
          <w:rFonts w:eastAsia="標楷體"/>
          <w:color w:val="000000"/>
        </w:rPr>
        <w:t>本局網址：</w:t>
      </w:r>
      <w:hyperlink r:id="rId7">
        <w:r>
          <w:rPr>
            <w:rStyle w:val="a3"/>
            <w:rFonts w:eastAsia="標楷體"/>
            <w:color w:val="000000"/>
          </w:rPr>
          <w:t>http</w:t>
        </w:r>
      </w:hyperlink>
      <w:hyperlink r:id="rId8">
        <w:r>
          <w:rPr>
            <w:rStyle w:val="a3"/>
            <w:rFonts w:eastAsia="標楷體"/>
            <w:color w:val="000000"/>
          </w:rPr>
          <w:t>s</w:t>
        </w:r>
      </w:hyperlink>
      <w:hyperlink r:id="rId9">
        <w:r>
          <w:rPr>
            <w:rStyle w:val="a3"/>
            <w:rFonts w:eastAsia="標楷體"/>
            <w:color w:val="000000"/>
          </w:rPr>
          <w:t>://www.bsmi.gov.tw/</w:t>
        </w:r>
      </w:hyperlink>
    </w:p>
    <w:p w:rsidR="00497678" w:rsidRDefault="00505A03">
      <w:pPr>
        <w:rPr>
          <w:rFonts w:eastAsia="標楷體"/>
          <w:color w:val="000000"/>
          <w:sz w:val="20"/>
          <w:szCs w:val="20"/>
        </w:rPr>
      </w:pPr>
      <w:r>
        <w:rPr>
          <w:rFonts w:eastAsia="標楷體"/>
          <w:color w:val="000000"/>
          <w:sz w:val="20"/>
          <w:szCs w:val="20"/>
        </w:rPr>
        <w:t>Website of the BSMI</w:t>
      </w:r>
    </w:p>
    <w:p w:rsidR="00497678" w:rsidRDefault="00505A03">
      <w:r>
        <w:rPr>
          <w:rFonts w:eastAsia="標楷體"/>
          <w:color w:val="000000"/>
        </w:rPr>
        <w:t>受理單位公務信箱：</w:t>
      </w:r>
      <w:hyperlink r:id="rId10">
        <w:r>
          <w:rPr>
            <w:rStyle w:val="a3"/>
            <w:rFonts w:eastAsia="標楷體"/>
            <w:color w:val="000000"/>
          </w:rPr>
          <w:t>bsmi041@bsmi.gov.tw</w:t>
        </w:r>
      </w:hyperlink>
    </w:p>
    <w:p w:rsidR="00497678" w:rsidRDefault="00505A03">
      <w:pPr>
        <w:rPr>
          <w:color w:val="000000"/>
          <w:sz w:val="20"/>
          <w:szCs w:val="20"/>
        </w:rPr>
      </w:pPr>
      <w:r>
        <w:rPr>
          <w:color w:val="000000"/>
          <w:sz w:val="20"/>
          <w:szCs w:val="20"/>
        </w:rPr>
        <w:t>Email address of the BSMI</w:t>
      </w:r>
    </w:p>
    <w:p w:rsidR="00497678" w:rsidRDefault="00497678">
      <w:pPr>
        <w:rPr>
          <w:rFonts w:eastAsia="標楷體"/>
          <w:color w:val="000000"/>
          <w:sz w:val="20"/>
          <w:szCs w:val="20"/>
        </w:rPr>
      </w:pPr>
    </w:p>
    <w:p w:rsidR="00497678" w:rsidRDefault="00505A03">
      <w:pPr>
        <w:rPr>
          <w:rFonts w:eastAsia="標楷體"/>
          <w:color w:val="000000"/>
          <w:sz w:val="28"/>
        </w:rPr>
      </w:pPr>
      <w:r>
        <w:rPr>
          <w:rFonts w:eastAsia="標楷體"/>
          <w:color w:val="000000"/>
          <w:sz w:val="28"/>
        </w:rPr>
        <w:t>受文者：經濟部標準檢驗局</w:t>
      </w:r>
    </w:p>
    <w:p w:rsidR="00497678" w:rsidRDefault="00505A03">
      <w:pPr>
        <w:rPr>
          <w:rFonts w:eastAsia="標楷體"/>
          <w:color w:val="000000"/>
          <w:sz w:val="22"/>
          <w:szCs w:val="22"/>
        </w:rPr>
      </w:pPr>
      <w:r>
        <w:rPr>
          <w:rFonts w:eastAsia="標楷體"/>
          <w:color w:val="000000"/>
          <w:sz w:val="22"/>
          <w:szCs w:val="22"/>
        </w:rPr>
        <w:t>Recipient</w:t>
      </w:r>
    </w:p>
    <w:p w:rsidR="00497678" w:rsidRDefault="00505A03">
      <w:pPr>
        <w:rPr>
          <w:color w:val="000000"/>
        </w:rPr>
      </w:pPr>
      <w:r>
        <w:rPr>
          <w:rFonts w:eastAsia="標楷體"/>
          <w:color w:val="000000"/>
          <w:sz w:val="28"/>
        </w:rPr>
        <w:t>主　旨：本</w:t>
      </w:r>
      <w:r>
        <w:rPr>
          <w:rFonts w:ascii="標楷體" w:eastAsia="標楷體" w:hAnsi="標楷體" w:cs="標楷體"/>
          <w:color w:val="000000"/>
          <w:sz w:val="28"/>
        </w:rPr>
        <w:t>公司(商業)</w:t>
      </w:r>
      <w:r>
        <w:rPr>
          <w:rFonts w:eastAsia="標楷體"/>
          <w:color w:val="000000"/>
          <w:sz w:val="28"/>
        </w:rPr>
        <w:t>籌設經營度量衡業，請核發許可文件。</w:t>
      </w:r>
    </w:p>
    <w:p w:rsidR="00497678" w:rsidRDefault="00505A03">
      <w:pPr>
        <w:rPr>
          <w:rFonts w:eastAsia="標楷體"/>
          <w:sz w:val="22"/>
          <w:szCs w:val="22"/>
        </w:rPr>
      </w:pPr>
      <w:r>
        <w:rPr>
          <w:rFonts w:eastAsia="標楷體"/>
          <w:color w:val="000000"/>
          <w:sz w:val="22"/>
          <w:szCs w:val="22"/>
        </w:rPr>
        <w:t>Subject: Applying for a permit in order to set up a legal measuring instrume</w:t>
      </w:r>
      <w:r>
        <w:rPr>
          <w:rFonts w:eastAsia="標楷體"/>
          <w:sz w:val="22"/>
          <w:szCs w:val="22"/>
        </w:rPr>
        <w:t>nts business.</w:t>
      </w:r>
    </w:p>
    <w:p w:rsidR="00497678" w:rsidRDefault="00505A03">
      <w:pPr>
        <w:spacing w:before="120"/>
        <w:rPr>
          <w:sz w:val="28"/>
        </w:rPr>
      </w:pPr>
      <w:r>
        <w:rPr>
          <w:rFonts w:eastAsia="標楷體"/>
          <w:sz w:val="28"/>
        </w:rPr>
        <w:t>說</w:t>
      </w:r>
      <w:r>
        <w:rPr>
          <w:rFonts w:eastAsia="Times New Roman"/>
          <w:sz w:val="28"/>
        </w:rPr>
        <w:t xml:space="preserve">  </w:t>
      </w:r>
      <w:r>
        <w:rPr>
          <w:rFonts w:eastAsia="標楷體"/>
          <w:sz w:val="28"/>
        </w:rPr>
        <w:t>明：</w:t>
      </w:r>
    </w:p>
    <w:p w:rsidR="00497678" w:rsidRDefault="00505A03">
      <w:pPr>
        <w:rPr>
          <w:rFonts w:eastAsia="標楷體"/>
          <w:sz w:val="22"/>
          <w:szCs w:val="22"/>
        </w:rPr>
      </w:pPr>
      <w:r>
        <w:rPr>
          <w:rFonts w:eastAsia="標楷體"/>
          <w:sz w:val="22"/>
          <w:szCs w:val="22"/>
        </w:rPr>
        <w:t>Explanation</w:t>
      </w:r>
      <w:r w:rsidR="00D60F2A" w:rsidRPr="00D60F2A">
        <w:pict>
          <v:rect id="_x0000_s1031" style="position:absolute;margin-left:190.1pt;margin-top:8.05pt;width:71.75pt;height:64.45pt;z-index:251655168;mso-wrap-distance-left:9.05pt;mso-wrap-distance-right:9.05pt;mso-position-horizontal-relative:text;mso-position-vertical-relative:text" strokecolor="white" strokeweight="0">
            <v:fill opacity="0"/>
            <v:textbox>
              <w:txbxContent>
                <w:p w:rsidR="00497678" w:rsidRDefault="00505A03">
                  <w:pPr>
                    <w:autoSpaceDE w:val="0"/>
                  </w:pPr>
                  <w:r>
                    <w:rPr>
                      <w:rFonts w:ascii="新細明體;PMingLiU" w:hAnsi="新細明體;PMingLiU" w:cs="新細明體;PMingLiU"/>
                      <w:color w:val="000000"/>
                      <w:sz w:val="28"/>
                      <w:szCs w:val="28"/>
                    </w:rPr>
                    <w:t>□</w:t>
                  </w:r>
                  <w:r>
                    <w:rPr>
                      <w:rFonts w:eastAsia="標楷體"/>
                      <w:sz w:val="28"/>
                      <w:szCs w:val="28"/>
                    </w:rPr>
                    <w:t>製造</w:t>
                  </w:r>
                </w:p>
                <w:p w:rsidR="00497678" w:rsidRDefault="00505A03">
                  <w:pPr>
                    <w:autoSpaceDE w:val="0"/>
                  </w:pPr>
                  <w:r>
                    <w:rPr>
                      <w:rFonts w:ascii="新細明體;PMingLiU" w:hAnsi="新細明體;PMingLiU" w:cs="新細明體;PMingLiU"/>
                      <w:color w:val="000000"/>
                      <w:sz w:val="28"/>
                      <w:szCs w:val="28"/>
                    </w:rPr>
                    <w:t>□</w:t>
                  </w:r>
                  <w:r>
                    <w:rPr>
                      <w:rFonts w:eastAsia="標楷體"/>
                      <w:sz w:val="28"/>
                      <w:szCs w:val="28"/>
                    </w:rPr>
                    <w:t>修理</w:t>
                  </w:r>
                </w:p>
                <w:p w:rsidR="00497678" w:rsidRDefault="00505A03">
                  <w:pPr>
                    <w:autoSpaceDE w:val="0"/>
                    <w:jc w:val="both"/>
                  </w:pPr>
                  <w:r>
                    <w:rPr>
                      <w:rFonts w:ascii="新細明體;PMingLiU" w:hAnsi="新細明體;PMingLiU" w:cs="新細明體;PMingLiU"/>
                      <w:color w:val="000000"/>
                      <w:sz w:val="28"/>
                      <w:szCs w:val="28"/>
                    </w:rPr>
                    <w:t>□</w:t>
                  </w:r>
                  <w:r>
                    <w:rPr>
                      <w:rFonts w:eastAsia="標楷體"/>
                      <w:sz w:val="28"/>
                      <w:szCs w:val="28"/>
                    </w:rPr>
                    <w:t>輸入</w:t>
                  </w:r>
                </w:p>
                <w:p w:rsidR="00497678" w:rsidRDefault="00497678">
                  <w:pPr>
                    <w:autoSpaceDE w:val="0"/>
                    <w:rPr>
                      <w:color w:val="000000"/>
                      <w:sz w:val="2"/>
                    </w:rPr>
                  </w:pPr>
                </w:p>
              </w:txbxContent>
            </v:textbox>
          </v:rect>
        </w:pict>
      </w:r>
    </w:p>
    <w:p w:rsidR="00497678" w:rsidRDefault="00505A03">
      <w:pPr>
        <w:rPr>
          <w:rFonts w:eastAsia="Times New Roman"/>
          <w:sz w:val="28"/>
        </w:rPr>
      </w:pPr>
      <w:r>
        <w:rPr>
          <w:rFonts w:eastAsia="Times New Roman"/>
          <w:sz w:val="28"/>
        </w:rPr>
        <w:t xml:space="preserve">                                   </w:t>
      </w:r>
    </w:p>
    <w:p w:rsidR="00497678" w:rsidRDefault="00505A03">
      <w:pPr>
        <w:ind w:left="5097" w:hanging="4670"/>
      </w:pPr>
      <w:r>
        <w:rPr>
          <w:rFonts w:eastAsia="標楷體"/>
          <w:sz w:val="28"/>
        </w:rPr>
        <w:t>一、申請許可之營業類別為</w:t>
      </w:r>
      <w:r>
        <w:rPr>
          <w:rFonts w:eastAsia="Times New Roman"/>
          <w:sz w:val="28"/>
        </w:rPr>
        <w:t xml:space="preserve">                    </w:t>
      </w:r>
      <w:r>
        <w:rPr>
          <w:rFonts w:eastAsia="標楷體"/>
          <w:sz w:val="28"/>
        </w:rPr>
        <w:t>業，經營度量衡業之種類</w:t>
      </w:r>
    </w:p>
    <w:p w:rsidR="00497678" w:rsidRDefault="00505A03">
      <w:pPr>
        <w:spacing w:before="120"/>
        <w:ind w:left="480" w:firstLine="598"/>
        <w:rPr>
          <w:rFonts w:eastAsia="標楷體"/>
          <w:sz w:val="26"/>
          <w:szCs w:val="26"/>
        </w:rPr>
      </w:pP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t xml:space="preserve"> </w:t>
      </w:r>
      <w:r w:rsidR="00D60F2A" w:rsidRPr="00D60F2A">
        <w:pict>
          <v:rect id="_x0000_s1030" style="position:absolute;left:0;text-align:left;margin-left:177.35pt;margin-top:18.95pt;width:257.65pt;height:34pt;z-index:251656192;mso-wrap-distance-left:9.05pt;mso-wrap-distance-right:9.05pt;mso-position-horizontal-relative:text;mso-position-vertical-relative:text" stroked="f">
            <v:fill opacity="0"/>
            <v:textbox inset="1.45pt,.9pt,1.45pt,.9pt">
              <w:txbxContent>
                <w:p w:rsidR="00497678" w:rsidRDefault="00505A03">
                  <w:pPr>
                    <w:rPr>
                      <w:rFonts w:ascii="標楷體" w:eastAsia="標楷體" w:hAnsi="標楷體" w:cs="標楷體"/>
                      <w:sz w:val="22"/>
                    </w:rPr>
                  </w:pPr>
                  <w:r>
                    <w:rPr>
                      <w:rFonts w:ascii="標楷體" w:eastAsia="標楷體" w:hAnsi="標楷體" w:cs="標楷體"/>
                      <w:sz w:val="22"/>
                    </w:rPr>
                    <w:t>1.製造、修理業請依實際經營之度量衡器種類填寫。</w:t>
                  </w:r>
                </w:p>
                <w:p w:rsidR="00497678" w:rsidRDefault="00505A03">
                  <w:pPr>
                    <w:snapToGrid w:val="0"/>
                    <w:spacing w:line="480" w:lineRule="auto"/>
                  </w:pPr>
                  <w:r>
                    <w:rPr>
                      <w:rFonts w:eastAsia="標楷體"/>
                      <w:sz w:val="22"/>
                    </w:rPr>
                    <w:t>2.</w:t>
                  </w:r>
                  <w:r>
                    <w:rPr>
                      <w:rFonts w:eastAsia="標楷體"/>
                      <w:b/>
                      <w:bCs/>
                      <w:sz w:val="22"/>
                    </w:rPr>
                    <w:t xml:space="preserve"> </w:t>
                  </w:r>
                  <w:r>
                    <w:rPr>
                      <w:rFonts w:ascii="標楷體" w:eastAsia="標楷體" w:hAnsi="標楷體" w:cs="標楷體"/>
                      <w:sz w:val="22"/>
                    </w:rPr>
                    <w:t xml:space="preserve">輸入業請填寫「度量衡器」。  </w:t>
                  </w:r>
                </w:p>
              </w:txbxContent>
            </v:textbox>
          </v:rect>
        </w:pict>
      </w:r>
    </w:p>
    <w:p w:rsidR="00497678" w:rsidRDefault="00505A03">
      <w:pPr>
        <w:ind w:left="5600" w:hanging="4606"/>
      </w:pPr>
      <w:r>
        <w:rPr>
          <w:rFonts w:eastAsia="標楷體"/>
          <w:sz w:val="28"/>
        </w:rPr>
        <w:t>為</w:t>
      </w:r>
      <w:r>
        <w:rPr>
          <w:rFonts w:eastAsia="Times New Roman"/>
          <w:sz w:val="28"/>
          <w:u w:val="single"/>
        </w:rPr>
        <w:t xml:space="preserve">          </w:t>
      </w:r>
      <w:r>
        <w:rPr>
          <w:rFonts w:eastAsia="標楷體"/>
          <w:sz w:val="28"/>
        </w:rPr>
        <w:t>器（計）。</w:t>
      </w:r>
      <w:r>
        <w:rPr>
          <w:rFonts w:eastAsia="標楷體"/>
          <w:sz w:val="28"/>
        </w:rPr>
        <w:t>(</w:t>
      </w:r>
      <w:r w:rsidR="00402C89">
        <w:rPr>
          <w:rFonts w:eastAsia="標楷體" w:hint="eastAsia"/>
          <w:sz w:val="28"/>
        </w:rPr>
        <w:t xml:space="preserve">   </w:t>
      </w:r>
      <w:r>
        <w:rPr>
          <w:rFonts w:eastAsia="標楷體"/>
          <w:sz w:val="28"/>
        </w:rPr>
        <w:t xml:space="preserve">                                                                           )</w:t>
      </w:r>
    </w:p>
    <w:p w:rsidR="00497678" w:rsidRPr="00402C89" w:rsidRDefault="00D60F2A">
      <w:pPr>
        <w:ind w:left="1040" w:hanging="1040"/>
        <w:rPr>
          <w:rFonts w:eastAsia="標楷體"/>
          <w:sz w:val="26"/>
          <w:szCs w:val="26"/>
        </w:rPr>
      </w:pPr>
      <w:r w:rsidRPr="00D60F2A">
        <w:pict>
          <v:rect id="_x0000_s1029" style="position:absolute;left:0;text-align:left;margin-left:126.35pt;margin-top:11.2pt;width:88.55pt;height:53.5pt;z-index:251657216;mso-wrap-distance-left:9.05pt;mso-wrap-distance-right:9.05pt" strokecolor="white" strokeweight="0">
            <v:fill opacity="0"/>
            <v:textbox>
              <w:txbxContent>
                <w:p w:rsidR="00497678" w:rsidRDefault="00505A03">
                  <w:pPr>
                    <w:autoSpaceDE w:val="0"/>
                  </w:pPr>
                  <w:r>
                    <w:rPr>
                      <w:rFonts w:ascii="新細明體;PMingLiU" w:hAnsi="新細明體;PMingLiU" w:cs="新細明體;PMingLiU"/>
                      <w:color w:val="000000"/>
                      <w:sz w:val="22"/>
                      <w:szCs w:val="22"/>
                    </w:rPr>
                    <w:t>□</w:t>
                  </w:r>
                  <w:r>
                    <w:rPr>
                      <w:rFonts w:eastAsia="標楷體"/>
                      <w:sz w:val="22"/>
                      <w:szCs w:val="22"/>
                    </w:rPr>
                    <w:t>Manufacturer</w:t>
                  </w:r>
                </w:p>
                <w:p w:rsidR="00497678" w:rsidRDefault="00505A03">
                  <w:pPr>
                    <w:autoSpaceDE w:val="0"/>
                  </w:pPr>
                  <w:r>
                    <w:rPr>
                      <w:rFonts w:ascii="新細明體;PMingLiU" w:hAnsi="新細明體;PMingLiU" w:cs="新細明體;PMingLiU"/>
                      <w:color w:val="000000"/>
                      <w:sz w:val="22"/>
                      <w:szCs w:val="22"/>
                    </w:rPr>
                    <w:t>□</w:t>
                  </w:r>
                  <w:r>
                    <w:rPr>
                      <w:rFonts w:eastAsia="標楷體"/>
                      <w:sz w:val="22"/>
                      <w:szCs w:val="22"/>
                    </w:rPr>
                    <w:t>Repairer</w:t>
                  </w:r>
                </w:p>
                <w:p w:rsidR="00497678" w:rsidRDefault="00505A03">
                  <w:pPr>
                    <w:autoSpaceDE w:val="0"/>
                    <w:jc w:val="both"/>
                  </w:pPr>
                  <w:r>
                    <w:rPr>
                      <w:rFonts w:ascii="新細明體;PMingLiU" w:hAnsi="新細明體;PMingLiU" w:cs="新細明體;PMingLiU"/>
                      <w:color w:val="000000"/>
                      <w:sz w:val="22"/>
                      <w:szCs w:val="22"/>
                    </w:rPr>
                    <w:t>□</w:t>
                  </w:r>
                  <w:r>
                    <w:rPr>
                      <w:rFonts w:eastAsia="標楷體"/>
                      <w:sz w:val="22"/>
                      <w:szCs w:val="22"/>
                    </w:rPr>
                    <w:t>Importer</w:t>
                  </w:r>
                </w:p>
                <w:p w:rsidR="00497678" w:rsidRDefault="00497678">
                  <w:pPr>
                    <w:autoSpaceDE w:val="0"/>
                    <w:rPr>
                      <w:color w:val="000000"/>
                      <w:sz w:val="22"/>
                      <w:szCs w:val="22"/>
                    </w:rPr>
                  </w:pPr>
                </w:p>
              </w:txbxContent>
            </v:textbox>
          </v:rect>
        </w:pict>
      </w:r>
    </w:p>
    <w:p w:rsidR="00497678" w:rsidRDefault="00497678">
      <w:pPr>
        <w:ind w:left="595" w:firstLine="365"/>
        <w:rPr>
          <w:rFonts w:eastAsia="標楷體"/>
          <w:sz w:val="26"/>
          <w:szCs w:val="26"/>
        </w:rPr>
      </w:pPr>
    </w:p>
    <w:p w:rsidR="00497678" w:rsidRDefault="00505A03">
      <w:pPr>
        <w:ind w:left="993"/>
        <w:rPr>
          <w:rFonts w:eastAsia="標楷體"/>
          <w:sz w:val="22"/>
          <w:szCs w:val="22"/>
        </w:rPr>
      </w:pPr>
      <w:r>
        <w:rPr>
          <w:rFonts w:eastAsia="標楷體"/>
          <w:sz w:val="22"/>
          <w:szCs w:val="22"/>
        </w:rPr>
        <w:t>Apply to be a/an</w:t>
      </w:r>
      <w:r>
        <w:rPr>
          <w:rFonts w:eastAsia="標楷體"/>
          <w:sz w:val="22"/>
          <w:szCs w:val="22"/>
        </w:rPr>
        <w:tab/>
        <w:t xml:space="preserve">                        , the specific type of legal measuring instruments to</w:t>
      </w:r>
    </w:p>
    <w:p w:rsidR="00497678" w:rsidRDefault="00497678">
      <w:pPr>
        <w:ind w:left="993"/>
        <w:rPr>
          <w:rFonts w:eastAsia="標楷體"/>
          <w:sz w:val="22"/>
          <w:szCs w:val="22"/>
        </w:rPr>
      </w:pPr>
    </w:p>
    <w:p w:rsidR="00497678" w:rsidRDefault="00505A03">
      <w:pPr>
        <w:ind w:left="993"/>
      </w:pPr>
      <w:r>
        <w:rPr>
          <w:rFonts w:eastAsia="標楷體"/>
          <w:sz w:val="22"/>
          <w:szCs w:val="22"/>
        </w:rPr>
        <w:t xml:space="preserve">engage in is </w:t>
      </w:r>
      <w:r>
        <w:rPr>
          <w:rFonts w:eastAsia="標楷體"/>
          <w:sz w:val="22"/>
          <w:szCs w:val="22"/>
          <w:u w:val="single"/>
        </w:rPr>
        <w:t xml:space="preserve">          </w:t>
      </w:r>
      <w:r>
        <w:rPr>
          <w:rFonts w:eastAsia="標楷體"/>
          <w:sz w:val="22"/>
          <w:szCs w:val="22"/>
        </w:rPr>
        <w:t>.</w:t>
      </w:r>
    </w:p>
    <w:p w:rsidR="00497678" w:rsidRDefault="00505A03">
      <w:pPr>
        <w:spacing w:before="120"/>
        <w:ind w:left="988" w:hanging="566"/>
        <w:rPr>
          <w:rFonts w:eastAsia="標楷體"/>
          <w:sz w:val="28"/>
        </w:rPr>
      </w:pPr>
      <w:r>
        <w:rPr>
          <w:rFonts w:eastAsia="標楷體"/>
          <w:sz w:val="28"/>
        </w:rPr>
        <w:t>二、檢附申請文件</w:t>
      </w:r>
    </w:p>
    <w:p w:rsidR="00497678" w:rsidRDefault="00505A03">
      <w:pPr>
        <w:ind w:left="988" w:hanging="566"/>
      </w:pPr>
      <w:r>
        <w:rPr>
          <w:rFonts w:eastAsia="標楷體"/>
          <w:sz w:val="28"/>
        </w:rPr>
        <w:tab/>
      </w:r>
      <w:r>
        <w:rPr>
          <w:rFonts w:eastAsia="標楷體"/>
          <w:sz w:val="22"/>
          <w:szCs w:val="22"/>
        </w:rPr>
        <w:t>The following documents must accompany this completed application form</w:t>
      </w:r>
    </w:p>
    <w:p w:rsidR="00497678" w:rsidRDefault="00505A03">
      <w:pPr>
        <w:ind w:left="986" w:firstLine="3"/>
      </w:pPr>
      <w:r>
        <w:rPr>
          <w:rFonts w:ascii="標楷體" w:eastAsia="標楷體" w:hAnsi="標楷體" w:cs="標楷體"/>
          <w:sz w:val="28"/>
        </w:rPr>
        <w:t>□</w:t>
      </w:r>
      <w:r>
        <w:rPr>
          <w:rFonts w:eastAsia="標楷體"/>
          <w:sz w:val="28"/>
        </w:rPr>
        <w:t>負責人身分證明文件影本</w:t>
      </w:r>
      <w:r>
        <w:rPr>
          <w:rFonts w:eastAsia="標楷體"/>
          <w:sz w:val="28"/>
        </w:rPr>
        <w:t>1</w:t>
      </w:r>
      <w:r>
        <w:rPr>
          <w:rFonts w:eastAsia="標楷體"/>
          <w:sz w:val="28"/>
        </w:rPr>
        <w:t>份。</w:t>
      </w:r>
    </w:p>
    <w:p w:rsidR="00497678" w:rsidRDefault="00505A03">
      <w:pPr>
        <w:ind w:left="986" w:firstLine="332"/>
        <w:rPr>
          <w:rFonts w:eastAsia="標楷體"/>
          <w:sz w:val="22"/>
          <w:szCs w:val="22"/>
        </w:rPr>
      </w:pPr>
      <w:r>
        <w:rPr>
          <w:rFonts w:eastAsia="標楷體"/>
          <w:sz w:val="22"/>
          <w:szCs w:val="22"/>
        </w:rPr>
        <w:t>A photocopy of business principal’s ID card/document,</w:t>
      </w:r>
    </w:p>
    <w:p w:rsidR="00497678" w:rsidRDefault="00505A03">
      <w:pPr>
        <w:ind w:left="986" w:firstLine="3"/>
      </w:pPr>
      <w:r>
        <w:rPr>
          <w:rFonts w:ascii="標楷體" w:eastAsia="標楷體" w:hAnsi="標楷體" w:cs="標楷體"/>
          <w:sz w:val="28"/>
        </w:rPr>
        <w:t>□</w:t>
      </w:r>
      <w:r>
        <w:rPr>
          <w:rFonts w:eastAsia="標楷體"/>
          <w:sz w:val="28"/>
        </w:rPr>
        <w:t>聲明書</w:t>
      </w:r>
      <w:r>
        <w:rPr>
          <w:rFonts w:eastAsia="標楷體"/>
          <w:sz w:val="28"/>
        </w:rPr>
        <w:t>1</w:t>
      </w:r>
      <w:r>
        <w:rPr>
          <w:rFonts w:eastAsia="標楷體"/>
          <w:sz w:val="28"/>
        </w:rPr>
        <w:t>份。</w:t>
      </w:r>
    </w:p>
    <w:p w:rsidR="00497678" w:rsidRDefault="00505A03">
      <w:pPr>
        <w:ind w:left="986" w:firstLine="332"/>
        <w:rPr>
          <w:rFonts w:eastAsia="標楷體"/>
          <w:sz w:val="22"/>
          <w:szCs w:val="22"/>
        </w:rPr>
      </w:pPr>
      <w:r>
        <w:rPr>
          <w:rFonts w:eastAsia="標楷體"/>
          <w:sz w:val="22"/>
          <w:szCs w:val="22"/>
        </w:rPr>
        <w:t>A declaration form</w:t>
      </w:r>
    </w:p>
    <w:p w:rsidR="00497678" w:rsidRDefault="00505A03">
      <w:pPr>
        <w:spacing w:before="240"/>
        <w:ind w:left="1117" w:hanging="692"/>
        <w:jc w:val="both"/>
      </w:pPr>
      <w:r>
        <w:rPr>
          <w:rFonts w:eastAsia="標楷體"/>
          <w:sz w:val="28"/>
        </w:rPr>
        <w:t>公司（商業）名稱：</w:t>
      </w:r>
      <w:r>
        <w:rPr>
          <w:rFonts w:eastAsia="Times New Roman"/>
          <w:sz w:val="28"/>
        </w:rPr>
        <w:t xml:space="preserve">                        </w:t>
      </w:r>
      <w:r>
        <w:rPr>
          <w:rFonts w:eastAsia="標楷體"/>
          <w:sz w:val="28"/>
          <w:bdr w:val="single" w:sz="4" w:space="0" w:color="000000"/>
        </w:rPr>
        <w:t>印章</w:t>
      </w:r>
      <w:r>
        <w:rPr>
          <w:rFonts w:eastAsia="標楷體"/>
          <w:sz w:val="28"/>
          <w:bdr w:val="single" w:sz="4" w:space="0" w:color="000000"/>
        </w:rPr>
        <w:t>(Stamp Here)</w:t>
      </w:r>
    </w:p>
    <w:p w:rsidR="00497678" w:rsidRDefault="00505A03">
      <w:pPr>
        <w:spacing w:line="360" w:lineRule="auto"/>
        <w:ind w:left="968" w:hanging="543"/>
        <w:jc w:val="both"/>
        <w:rPr>
          <w:rFonts w:eastAsia="標楷體"/>
          <w:sz w:val="22"/>
          <w:szCs w:val="22"/>
        </w:rPr>
      </w:pPr>
      <w:r>
        <w:rPr>
          <w:rFonts w:eastAsia="標楷體"/>
          <w:sz w:val="22"/>
          <w:szCs w:val="22"/>
        </w:rPr>
        <w:t>Name of Business:</w:t>
      </w:r>
    </w:p>
    <w:p w:rsidR="00497678" w:rsidRDefault="00505A03">
      <w:pPr>
        <w:ind w:left="1117" w:hanging="692"/>
        <w:jc w:val="both"/>
      </w:pPr>
      <w:r>
        <w:rPr>
          <w:rFonts w:eastAsia="標楷體"/>
          <w:sz w:val="28"/>
        </w:rPr>
        <w:t>負</w:t>
      </w:r>
      <w:r>
        <w:rPr>
          <w:rFonts w:eastAsia="Times New Roman"/>
          <w:sz w:val="28"/>
        </w:rPr>
        <w:t xml:space="preserve"> </w:t>
      </w:r>
      <w:r>
        <w:rPr>
          <w:rFonts w:eastAsia="標楷體"/>
          <w:sz w:val="28"/>
        </w:rPr>
        <w:t>責</w:t>
      </w:r>
      <w:r>
        <w:rPr>
          <w:rFonts w:eastAsia="Times New Roman"/>
          <w:sz w:val="28"/>
        </w:rPr>
        <w:t xml:space="preserve"> </w:t>
      </w:r>
      <w:r>
        <w:rPr>
          <w:rFonts w:eastAsia="標楷體"/>
          <w:sz w:val="28"/>
        </w:rPr>
        <w:t>人：</w:t>
      </w:r>
      <w:r>
        <w:rPr>
          <w:rFonts w:eastAsia="Times New Roman"/>
          <w:sz w:val="28"/>
        </w:rPr>
        <w:t xml:space="preserve">                                          </w:t>
      </w:r>
      <w:r>
        <w:rPr>
          <w:rFonts w:eastAsia="標楷體"/>
          <w:sz w:val="28"/>
          <w:bdr w:val="single" w:sz="4" w:space="0" w:color="000000"/>
        </w:rPr>
        <w:t>印章</w:t>
      </w:r>
      <w:r>
        <w:rPr>
          <w:rFonts w:eastAsia="標楷體"/>
          <w:sz w:val="28"/>
          <w:bdr w:val="single" w:sz="4" w:space="0" w:color="000000"/>
        </w:rPr>
        <w:t>(Stamp Here)</w:t>
      </w:r>
    </w:p>
    <w:p w:rsidR="00497678" w:rsidRDefault="00505A03">
      <w:pPr>
        <w:ind w:left="968" w:hanging="543"/>
        <w:jc w:val="both"/>
      </w:pPr>
      <w:r>
        <w:rPr>
          <w:rFonts w:eastAsia="標楷體"/>
          <w:sz w:val="22"/>
          <w:szCs w:val="22"/>
        </w:rPr>
        <w:t xml:space="preserve">Name of Principal   </w:t>
      </w:r>
      <w:r>
        <w:rPr>
          <w:rFonts w:eastAsia="標楷體"/>
          <w:sz w:val="28"/>
        </w:rPr>
        <w:t xml:space="preserve">                            </w:t>
      </w:r>
    </w:p>
    <w:p w:rsidR="00497678" w:rsidRDefault="00505A03" w:rsidP="0052148A">
      <w:pPr>
        <w:spacing w:line="240" w:lineRule="atLeast"/>
        <w:ind w:left="1117" w:hanging="692"/>
        <w:jc w:val="both"/>
        <w:rPr>
          <w:rFonts w:eastAsia="標楷體"/>
          <w:sz w:val="28"/>
        </w:rPr>
      </w:pPr>
      <w:r>
        <w:rPr>
          <w:rFonts w:eastAsia="標楷體"/>
          <w:sz w:val="28"/>
        </w:rPr>
        <w:t>登　記　地　址：</w:t>
      </w:r>
    </w:p>
    <w:p w:rsidR="00497678" w:rsidRDefault="00505A03">
      <w:pPr>
        <w:ind w:left="968" w:hanging="543"/>
        <w:jc w:val="both"/>
        <w:rPr>
          <w:rFonts w:eastAsia="標楷體"/>
          <w:sz w:val="22"/>
          <w:szCs w:val="22"/>
        </w:rPr>
      </w:pPr>
      <w:r>
        <w:rPr>
          <w:rFonts w:eastAsia="標楷體"/>
          <w:sz w:val="22"/>
          <w:szCs w:val="22"/>
        </w:rPr>
        <w:t>Address of Business</w:t>
      </w:r>
    </w:p>
    <w:p w:rsidR="00497678" w:rsidRDefault="00505A03">
      <w:pPr>
        <w:ind w:left="1117" w:hanging="692"/>
        <w:jc w:val="both"/>
        <w:rPr>
          <w:sz w:val="28"/>
        </w:rPr>
      </w:pPr>
      <w:r>
        <w:rPr>
          <w:rFonts w:eastAsia="標楷體"/>
          <w:sz w:val="28"/>
        </w:rPr>
        <w:lastRenderedPageBreak/>
        <w:t>工</w:t>
      </w:r>
      <w:r>
        <w:rPr>
          <w:rFonts w:eastAsia="Times New Roman"/>
          <w:sz w:val="28"/>
        </w:rPr>
        <w:t xml:space="preserve">  </w:t>
      </w:r>
      <w:r>
        <w:rPr>
          <w:rFonts w:eastAsia="標楷體"/>
          <w:sz w:val="28"/>
        </w:rPr>
        <w:t>廠</w:t>
      </w:r>
      <w:r>
        <w:rPr>
          <w:rFonts w:eastAsia="Times New Roman"/>
          <w:sz w:val="28"/>
        </w:rPr>
        <w:t xml:space="preserve">  </w:t>
      </w:r>
      <w:r>
        <w:rPr>
          <w:rFonts w:eastAsia="標楷體"/>
          <w:sz w:val="28"/>
        </w:rPr>
        <w:t>地</w:t>
      </w:r>
      <w:r>
        <w:rPr>
          <w:rFonts w:eastAsia="Times New Roman"/>
          <w:sz w:val="28"/>
        </w:rPr>
        <w:t xml:space="preserve">  </w:t>
      </w:r>
      <w:r>
        <w:rPr>
          <w:rFonts w:eastAsia="標楷體"/>
          <w:sz w:val="28"/>
        </w:rPr>
        <w:t>址：</w:t>
      </w:r>
    </w:p>
    <w:p w:rsidR="00497678" w:rsidRDefault="00505A03">
      <w:pPr>
        <w:ind w:left="425"/>
        <w:jc w:val="both"/>
        <w:rPr>
          <w:rFonts w:eastAsia="標楷體"/>
          <w:sz w:val="22"/>
        </w:rPr>
      </w:pPr>
      <w:r>
        <w:rPr>
          <w:rFonts w:eastAsia="標楷體"/>
          <w:sz w:val="22"/>
        </w:rPr>
        <w:t>（輸入、修理業免填）</w:t>
      </w:r>
    </w:p>
    <w:p w:rsidR="00497678" w:rsidRDefault="00505A03">
      <w:pPr>
        <w:ind w:left="425"/>
        <w:jc w:val="both"/>
        <w:rPr>
          <w:rFonts w:eastAsia="標楷體"/>
          <w:sz w:val="22"/>
          <w:szCs w:val="22"/>
        </w:rPr>
      </w:pPr>
      <w:r>
        <w:rPr>
          <w:rFonts w:eastAsia="標楷體"/>
          <w:sz w:val="22"/>
          <w:szCs w:val="22"/>
        </w:rPr>
        <w:t>Address of Factory (for a manufacturer only)</w:t>
      </w:r>
    </w:p>
    <w:p w:rsidR="00497678" w:rsidRDefault="00505A03">
      <w:pPr>
        <w:spacing w:before="120"/>
        <w:ind w:left="1117" w:hanging="692"/>
        <w:jc w:val="both"/>
        <w:rPr>
          <w:rFonts w:eastAsia="標楷體"/>
          <w:sz w:val="28"/>
        </w:rPr>
      </w:pPr>
      <w:r>
        <w:rPr>
          <w:rFonts w:eastAsia="標楷體"/>
          <w:sz w:val="28"/>
        </w:rPr>
        <w:t>公　司　電　話：</w:t>
      </w:r>
    </w:p>
    <w:p w:rsidR="00497678" w:rsidRDefault="00505A03">
      <w:pPr>
        <w:ind w:left="968" w:hanging="543"/>
        <w:jc w:val="both"/>
        <w:rPr>
          <w:rFonts w:eastAsia="標楷體"/>
          <w:sz w:val="22"/>
          <w:szCs w:val="22"/>
        </w:rPr>
      </w:pPr>
      <w:r>
        <w:rPr>
          <w:rFonts w:eastAsia="標楷體"/>
          <w:sz w:val="22"/>
          <w:szCs w:val="22"/>
        </w:rPr>
        <w:t>Phone Number of Business</w:t>
      </w:r>
    </w:p>
    <w:p w:rsidR="00497678" w:rsidRDefault="00505A03">
      <w:pPr>
        <w:spacing w:before="120"/>
        <w:ind w:left="1117" w:hanging="692"/>
        <w:jc w:val="both"/>
        <w:rPr>
          <w:rFonts w:eastAsia="標楷體"/>
          <w:sz w:val="28"/>
        </w:rPr>
      </w:pPr>
      <w:r>
        <w:rPr>
          <w:rFonts w:eastAsia="標楷體"/>
          <w:sz w:val="28"/>
        </w:rPr>
        <w:t xml:space="preserve">聯　絡　電　話：　　　　　　　　　</w:t>
      </w:r>
    </w:p>
    <w:p w:rsidR="00497678" w:rsidRDefault="00505A03">
      <w:pPr>
        <w:ind w:left="968" w:hanging="543"/>
        <w:jc w:val="both"/>
        <w:rPr>
          <w:rFonts w:eastAsia="標楷體"/>
          <w:sz w:val="22"/>
          <w:szCs w:val="22"/>
        </w:rPr>
      </w:pPr>
      <w:r>
        <w:rPr>
          <w:rFonts w:eastAsia="標楷體"/>
          <w:sz w:val="22"/>
          <w:szCs w:val="22"/>
        </w:rPr>
        <w:t xml:space="preserve">Phone Number of Contact Person                </w:t>
      </w:r>
    </w:p>
    <w:p w:rsidR="00497678" w:rsidRDefault="00505A03">
      <w:pPr>
        <w:ind w:left="968" w:hanging="543"/>
        <w:jc w:val="both"/>
        <w:rPr>
          <w:rFonts w:eastAsia="標楷體"/>
          <w:sz w:val="22"/>
          <w:szCs w:val="22"/>
        </w:rPr>
      </w:pPr>
      <w:r>
        <w:rPr>
          <w:rFonts w:eastAsia="標楷體"/>
          <w:sz w:val="28"/>
          <w:szCs w:val="22"/>
        </w:rPr>
        <w:t>聯　絡　人：</w:t>
      </w:r>
      <w:r>
        <w:rPr>
          <w:rFonts w:eastAsia="標楷體"/>
          <w:sz w:val="22"/>
          <w:szCs w:val="22"/>
        </w:rPr>
        <w:t xml:space="preserve"> </w:t>
      </w:r>
    </w:p>
    <w:p w:rsidR="00497678" w:rsidRDefault="00505A03">
      <w:pPr>
        <w:ind w:left="968" w:hanging="543"/>
        <w:jc w:val="both"/>
        <w:rPr>
          <w:rFonts w:eastAsia="標楷體"/>
          <w:sz w:val="22"/>
          <w:szCs w:val="22"/>
        </w:rPr>
      </w:pPr>
      <w:r>
        <w:rPr>
          <w:rFonts w:eastAsia="標楷體"/>
          <w:sz w:val="22"/>
          <w:szCs w:val="22"/>
        </w:rPr>
        <w:t>Name of Contact Person</w:t>
      </w:r>
    </w:p>
    <w:p w:rsidR="00497678" w:rsidRDefault="00505A03">
      <w:pPr>
        <w:spacing w:before="120"/>
        <w:ind w:left="960" w:hanging="960"/>
        <w:jc w:val="both"/>
      </w:pPr>
      <w:r>
        <w:rPr>
          <w:rFonts w:eastAsia="標楷體"/>
        </w:rPr>
        <w:t>備註：公文取件方式（如有需要，請自行勾選；未勾選者，一律郵寄</w:t>
      </w:r>
      <w:r>
        <w:rPr>
          <w:rFonts w:eastAsia="標楷體"/>
          <w:u w:val="single"/>
        </w:rPr>
        <w:t>登記地址</w:t>
      </w:r>
      <w:r>
        <w:rPr>
          <w:rFonts w:eastAsia="標楷體"/>
        </w:rPr>
        <w:t>。）</w:t>
      </w:r>
    </w:p>
    <w:p w:rsidR="00497678" w:rsidRDefault="00505A03">
      <w:pPr>
        <w:jc w:val="both"/>
        <w:rPr>
          <w:rFonts w:eastAsia="標楷體"/>
          <w:sz w:val="20"/>
          <w:szCs w:val="20"/>
        </w:rPr>
      </w:pPr>
      <w:r>
        <w:rPr>
          <w:rFonts w:eastAsia="標楷體"/>
          <w:sz w:val="20"/>
          <w:szCs w:val="20"/>
        </w:rPr>
        <w:t>Annotation: Official Documents Collection Method (If necessary please check a box below, otherwise the official documents would be sent to the address of business.)</w:t>
      </w:r>
    </w:p>
    <w:p w:rsidR="00497678" w:rsidRDefault="00505A03">
      <w:pPr>
        <w:ind w:left="960" w:hanging="960"/>
        <w:jc w:val="both"/>
      </w:pPr>
      <w:r>
        <w:rPr>
          <w:rFonts w:ascii="標楷體" w:eastAsia="標楷體" w:hAnsi="標楷體" w:cs="標楷體"/>
        </w:rPr>
        <w:t>□</w:t>
      </w:r>
      <w:r>
        <w:rPr>
          <w:rFonts w:eastAsia="標楷體"/>
        </w:rPr>
        <w:t>自取，取件地址：臺北市中正區濟南路</w:t>
      </w:r>
      <w:r>
        <w:rPr>
          <w:rFonts w:eastAsia="標楷體"/>
        </w:rPr>
        <w:t>1</w:t>
      </w:r>
      <w:r>
        <w:rPr>
          <w:rFonts w:eastAsia="標楷體"/>
        </w:rPr>
        <w:t>段</w:t>
      </w:r>
      <w:r>
        <w:rPr>
          <w:rFonts w:eastAsia="標楷體"/>
        </w:rPr>
        <w:t>4</w:t>
      </w:r>
      <w:r>
        <w:rPr>
          <w:rFonts w:eastAsia="標楷體"/>
        </w:rPr>
        <w:t>號行政大樓</w:t>
      </w:r>
      <w:r>
        <w:rPr>
          <w:rFonts w:eastAsia="標楷體"/>
        </w:rPr>
        <w:t>1</w:t>
      </w:r>
      <w:r>
        <w:rPr>
          <w:rFonts w:eastAsia="標楷體"/>
        </w:rPr>
        <w:t>樓秘書室第一科</w:t>
      </w:r>
    </w:p>
    <w:p w:rsidR="00497678" w:rsidRDefault="00505A03">
      <w:pPr>
        <w:ind w:left="180" w:hanging="180"/>
        <w:jc w:val="both"/>
      </w:pPr>
      <w:r>
        <w:rPr>
          <w:rFonts w:ascii="標楷體" w:eastAsia="標楷體" w:hAnsi="標楷體" w:cs="標楷體"/>
        </w:rPr>
        <w:t xml:space="preserve"> </w:t>
      </w:r>
      <w:r>
        <w:rPr>
          <w:rFonts w:ascii="標楷體" w:eastAsia="標楷體" w:hAnsi="標楷體" w:cs="標楷體"/>
          <w:sz w:val="20"/>
          <w:szCs w:val="20"/>
        </w:rPr>
        <w:t xml:space="preserve"> </w:t>
      </w:r>
      <w:r>
        <w:rPr>
          <w:rFonts w:eastAsia="標楷體"/>
          <w:sz w:val="20"/>
          <w:szCs w:val="20"/>
        </w:rPr>
        <w:t>Over the BSMI counter (No.4, Sec. 1, Jinan Rd., Zhongzheng Dist., Taipei City 100, Taiwan (R.O.C.))</w:t>
      </w:r>
    </w:p>
    <w:p w:rsidR="00497678" w:rsidRDefault="00505A03">
      <w:pPr>
        <w:ind w:left="960" w:hanging="960"/>
        <w:jc w:val="both"/>
      </w:pPr>
      <w:r>
        <w:rPr>
          <w:rFonts w:ascii="標楷體" w:eastAsia="標楷體" w:hAnsi="標楷體" w:cs="標楷體"/>
        </w:rPr>
        <w:t>□</w:t>
      </w:r>
      <w:r>
        <w:rPr>
          <w:rFonts w:eastAsia="標楷體"/>
        </w:rPr>
        <w:t>郵寄，郵寄地址：</w:t>
      </w:r>
    </w:p>
    <w:p w:rsidR="00497678" w:rsidRDefault="00505A03">
      <w:pPr>
        <w:ind w:left="960" w:hanging="960"/>
        <w:jc w:val="both"/>
      </w:pPr>
      <w:r>
        <w:rPr>
          <w:rFonts w:eastAsia="Times New Roman"/>
        </w:rPr>
        <w:t xml:space="preserve"> </w:t>
      </w:r>
      <w:r>
        <w:rPr>
          <w:rFonts w:eastAsia="Times New Roman"/>
          <w:sz w:val="20"/>
          <w:szCs w:val="20"/>
        </w:rPr>
        <w:t xml:space="preserve"> </w:t>
      </w:r>
      <w:r>
        <w:rPr>
          <w:rFonts w:eastAsia="標楷體"/>
          <w:sz w:val="20"/>
          <w:szCs w:val="20"/>
        </w:rPr>
        <w:t>By mail, mailing address:</w:t>
      </w:r>
    </w:p>
    <w:p w:rsidR="00497678" w:rsidRDefault="00497678">
      <w:pPr>
        <w:ind w:firstLine="200"/>
        <w:rPr>
          <w:rFonts w:eastAsia="標楷體"/>
          <w:sz w:val="20"/>
          <w:szCs w:val="20"/>
        </w:rPr>
      </w:pPr>
    </w:p>
    <w:p w:rsidR="00497678" w:rsidRDefault="00497678">
      <w:pPr>
        <w:ind w:firstLine="400"/>
        <w:rPr>
          <w:rFonts w:eastAsia="標楷體"/>
          <w:sz w:val="40"/>
          <w:szCs w:val="20"/>
        </w:rPr>
      </w:pPr>
    </w:p>
    <w:p w:rsidR="00497678" w:rsidRDefault="00505A03">
      <w:r>
        <w:rPr>
          <w:rFonts w:eastAsia="標楷體"/>
          <w:sz w:val="40"/>
        </w:rPr>
        <w:t xml:space="preserve">中　華　民　國　</w:t>
      </w:r>
      <w:r>
        <w:rPr>
          <w:rFonts w:eastAsia="Times New Roman"/>
          <w:sz w:val="40"/>
        </w:rPr>
        <w:t xml:space="preserve">  </w:t>
      </w:r>
      <w:r>
        <w:rPr>
          <w:rFonts w:eastAsia="標楷體"/>
          <w:sz w:val="40"/>
        </w:rPr>
        <w:t xml:space="preserve">　　年　</w:t>
      </w:r>
      <w:r>
        <w:rPr>
          <w:rFonts w:eastAsia="Times New Roman"/>
          <w:sz w:val="40"/>
        </w:rPr>
        <w:t xml:space="preserve"> </w:t>
      </w:r>
      <w:r>
        <w:rPr>
          <w:rFonts w:eastAsia="標楷體"/>
          <w:sz w:val="40"/>
        </w:rPr>
        <w:t xml:space="preserve">　　月　　　日</w:t>
      </w:r>
    </w:p>
    <w:p w:rsidR="00497678" w:rsidRDefault="00505A03">
      <w:r>
        <w:rPr>
          <w:rFonts w:eastAsia="Times New Roman"/>
          <w:sz w:val="28"/>
          <w:szCs w:val="28"/>
        </w:rPr>
        <w:t xml:space="preserve">                                 </w:t>
      </w:r>
      <w:r>
        <w:rPr>
          <w:rFonts w:eastAsia="標楷體"/>
          <w:sz w:val="28"/>
          <w:szCs w:val="28"/>
        </w:rPr>
        <w:t>Date                    year                month             day</w:t>
      </w:r>
      <w:r>
        <w:br w:type="page"/>
      </w:r>
    </w:p>
    <w:p w:rsidR="00497678" w:rsidRDefault="00505A03">
      <w:pPr>
        <w:jc w:val="center"/>
        <w:rPr>
          <w:rFonts w:eastAsia="標楷體"/>
          <w:sz w:val="40"/>
        </w:rPr>
      </w:pPr>
      <w:r>
        <w:rPr>
          <w:rFonts w:eastAsia="標楷體"/>
          <w:sz w:val="40"/>
        </w:rPr>
        <w:lastRenderedPageBreak/>
        <w:t>聲明書</w:t>
      </w:r>
    </w:p>
    <w:p w:rsidR="00497678" w:rsidRDefault="00505A03">
      <w:pPr>
        <w:jc w:val="center"/>
        <w:rPr>
          <w:rFonts w:eastAsia="標楷體"/>
          <w:sz w:val="40"/>
        </w:rPr>
      </w:pPr>
      <w:r>
        <w:rPr>
          <w:rFonts w:eastAsia="標楷體"/>
          <w:sz w:val="40"/>
        </w:rPr>
        <w:t>Declaration Form</w:t>
      </w:r>
    </w:p>
    <w:p w:rsidR="00497678" w:rsidRDefault="00505A03">
      <w:pPr>
        <w:spacing w:before="360"/>
      </w:pPr>
      <w:r>
        <w:rPr>
          <w:rFonts w:eastAsia="標楷體"/>
          <w:sz w:val="40"/>
        </w:rPr>
        <w:t>本人</w:t>
      </w:r>
      <w:r>
        <w:rPr>
          <w:rFonts w:eastAsia="Times New Roman"/>
          <w:sz w:val="40"/>
          <w:u w:val="single"/>
        </w:rPr>
        <w:t xml:space="preserve">         </w:t>
      </w:r>
      <w:r>
        <w:rPr>
          <w:rFonts w:eastAsia="標楷體"/>
          <w:sz w:val="40"/>
        </w:rPr>
        <w:t>代表</w:t>
      </w:r>
      <w:r>
        <w:rPr>
          <w:rFonts w:eastAsia="Times New Roman"/>
          <w:sz w:val="40"/>
          <w:u w:val="single"/>
        </w:rPr>
        <w:t xml:space="preserve">                    </w:t>
      </w:r>
      <w:r>
        <w:rPr>
          <w:rFonts w:eastAsia="標楷體"/>
          <w:sz w:val="20"/>
          <w:szCs w:val="20"/>
        </w:rPr>
        <w:t>(</w:t>
      </w:r>
      <w:r>
        <w:rPr>
          <w:rFonts w:eastAsia="標楷體"/>
          <w:sz w:val="20"/>
          <w:szCs w:val="20"/>
        </w:rPr>
        <w:t>公司或商業名稱</w:t>
      </w:r>
      <w:r>
        <w:rPr>
          <w:rFonts w:eastAsia="標楷體"/>
          <w:sz w:val="20"/>
          <w:szCs w:val="20"/>
        </w:rPr>
        <w:t>)</w:t>
      </w:r>
    </w:p>
    <w:p w:rsidR="00497678" w:rsidRDefault="00505A03">
      <w:pPr>
        <w:spacing w:before="120" w:line="360" w:lineRule="auto"/>
      </w:pPr>
      <w:r>
        <w:rPr>
          <w:rFonts w:eastAsia="標楷體"/>
        </w:rPr>
        <w:t xml:space="preserve">On behalf of </w:t>
      </w:r>
      <w:r>
        <w:rPr>
          <w:rFonts w:eastAsia="標楷體"/>
          <w:u w:val="single"/>
        </w:rPr>
        <w:t xml:space="preserve">          </w:t>
      </w:r>
      <w:r>
        <w:rPr>
          <w:rFonts w:eastAsia="標楷體"/>
        </w:rPr>
        <w:t>(Business Name), I,</w:t>
      </w:r>
      <w:r>
        <w:rPr>
          <w:rFonts w:eastAsia="標楷體"/>
          <w:u w:val="single"/>
        </w:rPr>
        <w:t xml:space="preserve">              </w:t>
      </w:r>
      <w:r>
        <w:rPr>
          <w:rFonts w:eastAsia="標楷體"/>
        </w:rPr>
        <w:t>, understand and declare the follows:</w:t>
      </w:r>
    </w:p>
    <w:p w:rsidR="00497678" w:rsidRDefault="00505A03" w:rsidP="0052148A">
      <w:pPr>
        <w:spacing w:before="120" w:line="240" w:lineRule="atLeast"/>
        <w:ind w:left="851" w:hanging="851"/>
      </w:pPr>
      <w:r>
        <w:rPr>
          <w:rFonts w:eastAsia="標楷體"/>
          <w:sz w:val="40"/>
          <w:szCs w:val="40"/>
        </w:rPr>
        <w:t>一、聲明無</w:t>
      </w:r>
      <w:r>
        <w:rPr>
          <w:rFonts w:eastAsia="標楷體"/>
          <w:sz w:val="40"/>
        </w:rPr>
        <w:t>度量衡法第</w:t>
      </w:r>
      <w:r>
        <w:rPr>
          <w:rFonts w:eastAsia="標楷體"/>
          <w:sz w:val="40"/>
        </w:rPr>
        <w:t>36</w:t>
      </w:r>
      <w:r>
        <w:rPr>
          <w:rFonts w:eastAsia="標楷體"/>
          <w:sz w:val="40"/>
        </w:rPr>
        <w:t>條所列情事，如有不實，願負一切法律責任。</w:t>
      </w:r>
    </w:p>
    <w:p w:rsidR="00497678" w:rsidRDefault="00505A03">
      <w:pPr>
        <w:spacing w:before="120" w:after="120" w:line="320" w:lineRule="exact"/>
        <w:ind w:left="850"/>
      </w:pPr>
      <w:r>
        <w:rPr>
          <w:rStyle w:val="tlid-translationtranslation"/>
          <w:sz w:val="28"/>
          <w:szCs w:val="28"/>
        </w:rPr>
        <w:t>I am authorized to declare under penalty of perjury that there are no situations relating to the circumstances listed in Article 36 of the Weights and Measures Act. If the foregoing is untrue, I am willing to bear all legal responsibilities.</w:t>
      </w:r>
    </w:p>
    <w:p w:rsidR="00497678" w:rsidRDefault="00505A03">
      <w:pPr>
        <w:numPr>
          <w:ilvl w:val="0"/>
          <w:numId w:val="2"/>
        </w:numPr>
        <w:ind w:left="284" w:hanging="284"/>
        <w:rPr>
          <w:rFonts w:eastAsia="標楷體"/>
        </w:rPr>
      </w:pPr>
      <w:r>
        <w:rPr>
          <w:rFonts w:eastAsia="標楷體"/>
        </w:rPr>
        <w:t>度量衡法第</w:t>
      </w:r>
      <w:r>
        <w:rPr>
          <w:rFonts w:eastAsia="標楷體"/>
        </w:rPr>
        <w:t>36</w:t>
      </w:r>
      <w:r>
        <w:rPr>
          <w:rFonts w:eastAsia="標楷體"/>
        </w:rPr>
        <w:t>條</w:t>
      </w:r>
    </w:p>
    <w:p w:rsidR="00497678" w:rsidRDefault="00505A03">
      <w:pPr>
        <w:numPr>
          <w:ilvl w:val="0"/>
          <w:numId w:val="2"/>
        </w:numPr>
        <w:ind w:left="284" w:hanging="284"/>
        <w:rPr>
          <w:rFonts w:eastAsia="標楷體"/>
          <w:sz w:val="20"/>
          <w:szCs w:val="20"/>
        </w:rPr>
      </w:pPr>
      <w:r>
        <w:rPr>
          <w:rFonts w:eastAsia="標楷體"/>
          <w:sz w:val="20"/>
          <w:szCs w:val="20"/>
        </w:rPr>
        <w:t>Article 36 of the Weights and Measures Act</w:t>
      </w:r>
    </w:p>
    <w:p w:rsidR="00497678" w:rsidRDefault="00505A03">
      <w:pPr>
        <w:ind w:left="283"/>
        <w:rPr>
          <w:rFonts w:eastAsia="標楷體"/>
        </w:rPr>
      </w:pPr>
      <w:r>
        <w:rPr>
          <w:rFonts w:eastAsia="標楷體"/>
        </w:rPr>
        <w:t>申請度量衡業許可，有下列情事之一者，不予許可：</w:t>
      </w:r>
    </w:p>
    <w:p w:rsidR="00497678" w:rsidRDefault="00505A03">
      <w:pPr>
        <w:ind w:left="283"/>
        <w:rPr>
          <w:rFonts w:eastAsia="標楷體"/>
          <w:sz w:val="20"/>
          <w:szCs w:val="20"/>
        </w:rPr>
      </w:pPr>
      <w:r>
        <w:rPr>
          <w:rFonts w:eastAsia="標楷體"/>
          <w:sz w:val="20"/>
          <w:szCs w:val="20"/>
        </w:rPr>
        <w:t>Under any of the following circumstances, an application filed for a weights and measures business license shall be denied:</w:t>
      </w:r>
    </w:p>
    <w:p w:rsidR="00497678" w:rsidRDefault="00505A03">
      <w:pPr>
        <w:ind w:left="283"/>
        <w:rPr>
          <w:rFonts w:eastAsia="標楷體"/>
        </w:rPr>
      </w:pPr>
      <w:r>
        <w:rPr>
          <w:rFonts w:eastAsia="標楷體"/>
        </w:rPr>
        <w:t>一、經撤銷或廢止度量衡業許可未逾</w:t>
      </w:r>
      <w:r>
        <w:rPr>
          <w:rFonts w:eastAsia="標楷體"/>
        </w:rPr>
        <w:t>1</w:t>
      </w:r>
      <w:r>
        <w:rPr>
          <w:rFonts w:eastAsia="標楷體"/>
        </w:rPr>
        <w:t>年者。</w:t>
      </w:r>
    </w:p>
    <w:p w:rsidR="00497678" w:rsidRDefault="00505A03">
      <w:pPr>
        <w:ind w:left="721" w:hanging="1"/>
        <w:rPr>
          <w:rFonts w:eastAsia="標楷體"/>
          <w:sz w:val="20"/>
          <w:szCs w:val="20"/>
        </w:rPr>
      </w:pPr>
      <w:r>
        <w:rPr>
          <w:rFonts w:eastAsia="標楷體"/>
          <w:sz w:val="20"/>
          <w:szCs w:val="20"/>
        </w:rPr>
        <w:t>Where the original weights and measures business license issued to the applicant has been revoked or rescinded and the time elapsed thereafter is less than one year.</w:t>
      </w:r>
    </w:p>
    <w:p w:rsidR="00497678" w:rsidRDefault="00505A03">
      <w:pPr>
        <w:ind w:left="768" w:hanging="485"/>
        <w:rPr>
          <w:rFonts w:eastAsia="標楷體"/>
        </w:rPr>
      </w:pPr>
      <w:r>
        <w:rPr>
          <w:rFonts w:eastAsia="標楷體"/>
        </w:rPr>
        <w:t>二、其負責人犯刑法偽造度量衡罪章之罪，經判刑確定，尚未執行、執行未完畢、執行完畢或赦免後未逾</w:t>
      </w:r>
      <w:r>
        <w:rPr>
          <w:rFonts w:eastAsia="標楷體"/>
        </w:rPr>
        <w:t>1</w:t>
      </w:r>
      <w:r>
        <w:rPr>
          <w:rFonts w:eastAsia="標楷體"/>
        </w:rPr>
        <w:t>年者。</w:t>
      </w:r>
    </w:p>
    <w:p w:rsidR="00497678" w:rsidRDefault="00505A03">
      <w:pPr>
        <w:ind w:left="721" w:hanging="1"/>
        <w:rPr>
          <w:rFonts w:eastAsia="標楷體"/>
          <w:sz w:val="20"/>
          <w:szCs w:val="20"/>
        </w:rPr>
      </w:pPr>
      <w:r>
        <w:rPr>
          <w:rFonts w:eastAsia="標楷體"/>
          <w:sz w:val="20"/>
          <w:szCs w:val="20"/>
        </w:rPr>
        <w:t>Where the responsible person of the applying organization is convicted, as per the court decision, to have committed the crime of falsifying behaviors in relation to weights and measures activities as defined in the Criminal Act, and in the event that execution of the punishment is pending, has been completed, has not been completed, or the punishment is remitted, the time elapsed thereafter is less than one year.</w:t>
      </w:r>
    </w:p>
    <w:p w:rsidR="00497678" w:rsidRDefault="00505A03" w:rsidP="0052148A">
      <w:pPr>
        <w:spacing w:before="120" w:line="240" w:lineRule="atLeast"/>
        <w:rPr>
          <w:rFonts w:eastAsia="標楷體"/>
          <w:sz w:val="40"/>
        </w:rPr>
      </w:pPr>
      <w:r>
        <w:rPr>
          <w:rFonts w:eastAsia="標楷體"/>
          <w:sz w:val="40"/>
        </w:rPr>
        <w:t>二、瞭解度量衡法第五章度量衡業管理規定。</w:t>
      </w:r>
    </w:p>
    <w:p w:rsidR="00497678" w:rsidRDefault="00505A03">
      <w:pPr>
        <w:spacing w:before="120" w:after="120" w:line="320" w:lineRule="exact"/>
        <w:ind w:left="850"/>
      </w:pPr>
      <w:r>
        <w:rPr>
          <w:rStyle w:val="tlid-translationtranslation"/>
          <w:sz w:val="28"/>
          <w:szCs w:val="28"/>
        </w:rPr>
        <w:t>On behalf of my business we understand the provisions in chapter 5 of the Weights and Measures Act.</w:t>
      </w:r>
    </w:p>
    <w:p w:rsidR="00497678" w:rsidRDefault="00505A03">
      <w:pPr>
        <w:numPr>
          <w:ilvl w:val="0"/>
          <w:numId w:val="2"/>
        </w:numPr>
        <w:ind w:left="284" w:hanging="284"/>
        <w:rPr>
          <w:rFonts w:eastAsia="標楷體"/>
        </w:rPr>
      </w:pPr>
      <w:r>
        <w:rPr>
          <w:rFonts w:eastAsia="標楷體"/>
        </w:rPr>
        <w:t>度量衡法第</w:t>
      </w:r>
      <w:r>
        <w:rPr>
          <w:rFonts w:eastAsia="標楷體"/>
        </w:rPr>
        <w:t>34</w:t>
      </w:r>
      <w:r>
        <w:rPr>
          <w:rFonts w:eastAsia="標楷體"/>
        </w:rPr>
        <w:t>條第</w:t>
      </w:r>
      <w:r>
        <w:rPr>
          <w:rFonts w:eastAsia="標楷體"/>
        </w:rPr>
        <w:t>1</w:t>
      </w:r>
      <w:r>
        <w:rPr>
          <w:rFonts w:eastAsia="標楷體"/>
        </w:rPr>
        <w:t>項</w:t>
      </w:r>
    </w:p>
    <w:p w:rsidR="00497678" w:rsidRDefault="00505A03">
      <w:pPr>
        <w:numPr>
          <w:ilvl w:val="0"/>
          <w:numId w:val="2"/>
        </w:numPr>
        <w:ind w:left="284" w:hanging="284"/>
        <w:rPr>
          <w:rFonts w:eastAsia="標楷體"/>
          <w:sz w:val="20"/>
          <w:szCs w:val="20"/>
        </w:rPr>
      </w:pPr>
      <w:r>
        <w:rPr>
          <w:rFonts w:eastAsia="標楷體"/>
          <w:sz w:val="20"/>
          <w:szCs w:val="20"/>
        </w:rPr>
        <w:t>Paragraph1, Article 34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經營法定度量衡器之製造、修理或輸入業務者，應經度量衡專責機關許可；經度量衡專責機關審查及發給度量衡業許可執照後，始得營業。</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Any person who engages in operating the business of manufacturing, repairing or importing measuring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instruments shall make application to the dedicated weights and measures authority, obtain license before </w:t>
      </w:r>
    </w:p>
    <w:p w:rsidR="00497678" w:rsidRDefault="00505A03">
      <w:pPr>
        <w:pStyle w:val="HTML0"/>
        <w:ind w:left="283"/>
        <w:rPr>
          <w:rFonts w:ascii="Times New Roman" w:eastAsia="標楷體" w:hAnsi="Times New Roman" w:cs="Times New Roman"/>
          <w:sz w:val="20"/>
          <w:szCs w:val="20"/>
        </w:rPr>
      </w:pPr>
      <w:r>
        <w:rPr>
          <w:rFonts w:ascii="Times New Roman" w:eastAsia="標楷體" w:hAnsi="Times New Roman" w:cs="Times New Roman"/>
          <w:sz w:val="20"/>
          <w:szCs w:val="20"/>
        </w:rPr>
        <w:t>commencing its business operations.</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34</w:t>
      </w:r>
      <w:r>
        <w:rPr>
          <w:rFonts w:ascii="Times New Roman" w:eastAsia="標楷體" w:hAnsi="Times New Roman" w:cs="Times New Roman"/>
        </w:rPr>
        <w:t>條第</w:t>
      </w:r>
      <w:r>
        <w:rPr>
          <w:rFonts w:ascii="Times New Roman" w:eastAsia="標楷體" w:hAnsi="Times New Roman" w:cs="Times New Roman"/>
        </w:rPr>
        <w:t>2</w:t>
      </w:r>
      <w:r>
        <w:rPr>
          <w:rFonts w:ascii="Times New Roman" w:eastAsia="標楷體" w:hAnsi="Times New Roman" w:cs="Times New Roman"/>
        </w:rPr>
        <w:t>項</w:t>
      </w:r>
    </w:p>
    <w:p w:rsidR="00497678" w:rsidRDefault="00505A03">
      <w:pPr>
        <w:numPr>
          <w:ilvl w:val="0"/>
          <w:numId w:val="2"/>
        </w:numPr>
        <w:ind w:left="284" w:hanging="284"/>
        <w:rPr>
          <w:sz w:val="20"/>
          <w:szCs w:val="20"/>
        </w:rPr>
      </w:pPr>
      <w:r>
        <w:rPr>
          <w:sz w:val="20"/>
          <w:szCs w:val="20"/>
        </w:rPr>
        <w:t>Paragraph 2, Article 34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度量衡業及其分支機構之營業類別、所營度量衡器種類、範圍及有效期間，不得逾越許可執照之登記事項；其許可執照，不得轉讓，亦不得以任何方式提供他人使用。</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The category of business, the type, scope and the term of validity of the measuring instruments involved in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the business of a weights and measures organization and its subsidiaries shall be limited to the scope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lastRenderedPageBreak/>
        <w:t xml:space="preserve">specified in its business license. The business license shall neither be transferred to nor provided for use by </w:t>
      </w:r>
    </w:p>
    <w:p w:rsidR="00497678" w:rsidRDefault="00505A03">
      <w:pPr>
        <w:pStyle w:val="HTML0"/>
        <w:ind w:left="283"/>
        <w:rPr>
          <w:rFonts w:ascii="Times New Roman" w:eastAsia="標楷體" w:hAnsi="Times New Roman" w:cs="Times New Roman"/>
          <w:sz w:val="20"/>
          <w:szCs w:val="20"/>
        </w:rPr>
      </w:pPr>
      <w:r>
        <w:rPr>
          <w:rFonts w:ascii="Times New Roman" w:eastAsia="標楷體" w:hAnsi="Times New Roman" w:cs="Times New Roman"/>
          <w:sz w:val="20"/>
          <w:szCs w:val="20"/>
        </w:rPr>
        <w:t>any other person.</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37</w:t>
      </w:r>
      <w:r>
        <w:rPr>
          <w:rFonts w:ascii="Times New Roman" w:eastAsia="標楷體" w:hAnsi="Times New Roman" w:cs="Times New Roman"/>
        </w:rPr>
        <w:t>條</w:t>
      </w:r>
    </w:p>
    <w:p w:rsidR="00497678" w:rsidRPr="00402C89"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sz w:val="20"/>
          <w:szCs w:val="20"/>
          <w:lang w:val="en-US"/>
        </w:rPr>
      </w:pPr>
      <w:r w:rsidRPr="00402C89">
        <w:rPr>
          <w:rFonts w:ascii="Times New Roman" w:hAnsi="Times New Roman" w:cs="Times New Roman"/>
          <w:sz w:val="20"/>
          <w:szCs w:val="20"/>
          <w:lang w:val="en-US"/>
        </w:rPr>
        <w:t>Article 37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度量衡業許可執照之有效期間為</w:t>
      </w:r>
      <w:r>
        <w:rPr>
          <w:rFonts w:ascii="Times New Roman" w:eastAsia="標楷體" w:hAnsi="Times New Roman" w:cs="Times New Roman"/>
        </w:rPr>
        <w:t>10</w:t>
      </w:r>
      <w:r>
        <w:rPr>
          <w:rFonts w:ascii="Times New Roman" w:eastAsia="標楷體" w:hAnsi="Times New Roman" w:cs="Times New Roman"/>
        </w:rPr>
        <w:t>年，自發照之日起算；期滿</w:t>
      </w:r>
      <w:r>
        <w:rPr>
          <w:rFonts w:ascii="Times New Roman" w:eastAsia="標楷體" w:hAnsi="Times New Roman" w:cs="Times New Roman"/>
        </w:rPr>
        <w:t>6</w:t>
      </w:r>
      <w:r>
        <w:rPr>
          <w:rFonts w:ascii="Times New Roman" w:eastAsia="標楷體" w:hAnsi="Times New Roman" w:cs="Times New Roman"/>
        </w:rPr>
        <w:t>個月前，得向度量衡專責機關申請重新審查換發許可執照。</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The term of validity of a weights and measures business license shall be ten (10) years from the date of issue. An application for renewal the license may be filed with the dedicated weights and measures authority at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least six months prior to the expiration date of the original license.</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38</w:t>
      </w:r>
      <w:r>
        <w:rPr>
          <w:rFonts w:ascii="Times New Roman" w:eastAsia="標楷體" w:hAnsi="Times New Roman" w:cs="Times New Roman"/>
        </w:rPr>
        <w:t>條第</w:t>
      </w:r>
      <w:r>
        <w:rPr>
          <w:rFonts w:ascii="Times New Roman" w:eastAsia="標楷體" w:hAnsi="Times New Roman" w:cs="Times New Roman"/>
        </w:rPr>
        <w:t>1</w:t>
      </w:r>
      <w:r>
        <w:rPr>
          <w:rFonts w:ascii="Times New Roman" w:eastAsia="標楷體" w:hAnsi="Times New Roman" w:cs="Times New Roman"/>
        </w:rPr>
        <w:t>項</w:t>
      </w:r>
    </w:p>
    <w:p w:rsidR="00497678" w:rsidRDefault="00505A03">
      <w:pPr>
        <w:numPr>
          <w:ilvl w:val="0"/>
          <w:numId w:val="2"/>
        </w:numPr>
        <w:ind w:left="284" w:hanging="284"/>
        <w:rPr>
          <w:sz w:val="20"/>
          <w:szCs w:val="20"/>
        </w:rPr>
      </w:pPr>
      <w:r>
        <w:rPr>
          <w:sz w:val="20"/>
          <w:szCs w:val="20"/>
        </w:rPr>
        <w:t>Paragraph 1, Article 38 of the Weights and Measures Act</w:t>
      </w:r>
    </w:p>
    <w:p w:rsidR="00497678" w:rsidRDefault="00505A03">
      <w:pPr>
        <w:pStyle w:val="HTML0"/>
        <w:ind w:left="283"/>
        <w:rPr>
          <w:rFonts w:ascii="Times New Roman" w:hAnsi="Times New Roman" w:cs="Times New Roman"/>
        </w:rPr>
      </w:pPr>
      <w:r>
        <w:rPr>
          <w:rFonts w:ascii="Times New Roman" w:eastAsia="標楷體" w:hAnsi="Times New Roman" w:cs="Times New Roman"/>
        </w:rPr>
        <w:t>經營法定度量衡器之製造或修理業者，應備置度量衡標準器；其度量衡標準器應按時送相關機關</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構</w:t>
      </w:r>
      <w:r>
        <w:rPr>
          <w:rFonts w:ascii="Times New Roman" w:eastAsia="標楷體" w:hAnsi="Times New Roman" w:cs="Times New Roman"/>
        </w:rPr>
        <w:t xml:space="preserve">) </w:t>
      </w:r>
      <w:r>
        <w:rPr>
          <w:rFonts w:ascii="Times New Roman" w:eastAsia="標楷體" w:hAnsi="Times New Roman" w:cs="Times New Roman"/>
        </w:rPr>
        <w:t>追溯檢校。</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An organization engages in the business of manufacturing or repairing legal measuring instruments shall be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equipped with measurement standards; and shall, based on the established schedule, send those measurement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standards to the appropriate bodies for maintaining traceability.</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39</w:t>
      </w:r>
      <w:r>
        <w:rPr>
          <w:rFonts w:ascii="Times New Roman" w:eastAsia="標楷體" w:hAnsi="Times New Roman" w:cs="Times New Roman"/>
        </w:rPr>
        <w:t>條</w:t>
      </w:r>
    </w:p>
    <w:p w:rsidR="00497678" w:rsidRPr="00402C89"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sz w:val="20"/>
          <w:szCs w:val="20"/>
          <w:lang w:val="en-US"/>
        </w:rPr>
      </w:pPr>
      <w:r w:rsidRPr="00402C89">
        <w:rPr>
          <w:rFonts w:ascii="Times New Roman" w:hAnsi="Times New Roman" w:cs="Times New Roman"/>
          <w:sz w:val="20"/>
          <w:szCs w:val="20"/>
          <w:lang w:val="en-US"/>
        </w:rPr>
        <w:t>Article 39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度量衡業者製造或輸入應經檢定之法定度量衡器時，應於製造出廠前或輸入時，報請度量衡專責機關辦理檢定。</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For manufacturing or importing legal measuring instruments that are subject to verification, the weights and measures organization shall file an application for verification with the dedicated weights and measures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authority prior to releasing the products from manufacturing premises or importing them.</w:t>
      </w:r>
    </w:p>
    <w:p w:rsidR="00497678" w:rsidRPr="00402C89" w:rsidRDefault="00497678">
      <w:pPr>
        <w:pStyle w:val="HTML0"/>
        <w:rPr>
          <w:rFonts w:ascii="Times New Roman" w:eastAsia="標楷體" w:hAnsi="Times New Roman" w:cs="Times New Roman"/>
          <w:sz w:val="20"/>
          <w:szCs w:val="20"/>
          <w:lang w:val="en-US"/>
        </w:rPr>
      </w:pPr>
    </w:p>
    <w:p w:rsidR="00497678" w:rsidRDefault="00505A03">
      <w:r>
        <w:rPr>
          <w:rFonts w:eastAsia="標楷體"/>
          <w:sz w:val="40"/>
        </w:rPr>
        <w:t xml:space="preserve">聲　明　人：　　　　　　　　　　　</w:t>
      </w:r>
      <w:r>
        <w:rPr>
          <w:rFonts w:eastAsia="標楷體"/>
          <w:sz w:val="28"/>
          <w:szCs w:val="28"/>
          <w:bdr w:val="single" w:sz="4" w:space="0" w:color="000000"/>
        </w:rPr>
        <w:t>印章</w:t>
      </w:r>
      <w:r>
        <w:rPr>
          <w:rFonts w:eastAsia="標楷體"/>
          <w:sz w:val="28"/>
          <w:szCs w:val="28"/>
          <w:bdr w:val="single" w:sz="4" w:space="0" w:color="000000"/>
        </w:rPr>
        <w:t>(Stamp Here)</w:t>
      </w:r>
    </w:p>
    <w:p w:rsidR="00497678" w:rsidRDefault="00505A03">
      <w:pPr>
        <w:rPr>
          <w:rFonts w:eastAsia="標楷體"/>
          <w:sz w:val="22"/>
        </w:rPr>
      </w:pPr>
      <w:r>
        <w:rPr>
          <w:rFonts w:eastAsia="標楷體"/>
          <w:sz w:val="22"/>
        </w:rPr>
        <w:t>（公司或商業名稱）</w:t>
      </w:r>
    </w:p>
    <w:p w:rsidR="00497678" w:rsidRDefault="00505A03">
      <w:r>
        <w:rPr>
          <w:rFonts w:eastAsia="Times New Roman"/>
        </w:rPr>
        <w:t xml:space="preserve">    </w:t>
      </w:r>
      <w:r>
        <w:rPr>
          <w:rFonts w:eastAsia="標楷體"/>
        </w:rPr>
        <w:t>Declarant</w:t>
      </w:r>
    </w:p>
    <w:p w:rsidR="00497678" w:rsidRDefault="00505A03">
      <w:pPr>
        <w:rPr>
          <w:rFonts w:eastAsia="標楷體"/>
        </w:rPr>
      </w:pPr>
      <w:r>
        <w:rPr>
          <w:rFonts w:eastAsia="標楷體"/>
        </w:rPr>
        <w:t>(Name of Business)</w:t>
      </w:r>
    </w:p>
    <w:p w:rsidR="00497678" w:rsidRDefault="00505A03">
      <w:r>
        <w:rPr>
          <w:rFonts w:eastAsia="標楷體"/>
          <w:sz w:val="40"/>
        </w:rPr>
        <w:t xml:space="preserve">負　責　人：　　　　　　　　　　　</w:t>
      </w:r>
      <w:r>
        <w:rPr>
          <w:rFonts w:eastAsia="標楷體"/>
          <w:sz w:val="28"/>
          <w:szCs w:val="28"/>
          <w:bdr w:val="single" w:sz="4" w:space="0" w:color="000000"/>
        </w:rPr>
        <w:t>印章</w:t>
      </w:r>
      <w:r>
        <w:rPr>
          <w:rFonts w:eastAsia="標楷體"/>
          <w:sz w:val="28"/>
          <w:szCs w:val="28"/>
          <w:bdr w:val="single" w:sz="4" w:space="0" w:color="000000"/>
        </w:rPr>
        <w:t>(Stamp Here)</w:t>
      </w:r>
    </w:p>
    <w:p w:rsidR="00497678" w:rsidRDefault="00505A03">
      <w:r>
        <w:rPr>
          <w:rFonts w:eastAsia="Times New Roman"/>
        </w:rPr>
        <w:t xml:space="preserve">    </w:t>
      </w:r>
      <w:r>
        <w:rPr>
          <w:rFonts w:eastAsia="標楷體"/>
        </w:rPr>
        <w:t>Principal</w:t>
      </w:r>
    </w:p>
    <w:p w:rsidR="00497678" w:rsidRDefault="00497678">
      <w:pPr>
        <w:rPr>
          <w:rFonts w:eastAsia="標楷體"/>
        </w:rPr>
      </w:pPr>
    </w:p>
    <w:p w:rsidR="00497678" w:rsidRDefault="00497678">
      <w:pPr>
        <w:rPr>
          <w:rFonts w:eastAsia="標楷體"/>
        </w:rPr>
      </w:pPr>
    </w:p>
    <w:p w:rsidR="00497678" w:rsidRDefault="00497678">
      <w:pPr>
        <w:rPr>
          <w:rFonts w:eastAsia="標楷體"/>
          <w:sz w:val="40"/>
          <w:szCs w:val="40"/>
        </w:rPr>
      </w:pPr>
    </w:p>
    <w:p w:rsidR="00497678" w:rsidRDefault="00505A03">
      <w:pPr>
        <w:rPr>
          <w:sz w:val="40"/>
        </w:rPr>
      </w:pPr>
      <w:r>
        <w:rPr>
          <w:rFonts w:eastAsia="標楷體"/>
          <w:sz w:val="40"/>
        </w:rPr>
        <w:t xml:space="preserve">中　華　民　國　</w:t>
      </w:r>
      <w:r>
        <w:rPr>
          <w:rFonts w:eastAsia="Times New Roman"/>
          <w:sz w:val="40"/>
        </w:rPr>
        <w:t xml:space="preserve">  </w:t>
      </w:r>
      <w:r>
        <w:rPr>
          <w:rFonts w:eastAsia="標楷體"/>
          <w:sz w:val="40"/>
        </w:rPr>
        <w:t xml:space="preserve">　　年　</w:t>
      </w:r>
      <w:r>
        <w:rPr>
          <w:rFonts w:eastAsia="Times New Roman"/>
          <w:sz w:val="40"/>
        </w:rPr>
        <w:t xml:space="preserve"> </w:t>
      </w:r>
      <w:r>
        <w:rPr>
          <w:rFonts w:eastAsia="標楷體"/>
          <w:sz w:val="40"/>
        </w:rPr>
        <w:t xml:space="preserve">　　月　　　日</w:t>
      </w:r>
    </w:p>
    <w:p w:rsidR="00497678" w:rsidRDefault="00505A03">
      <w:r>
        <w:rPr>
          <w:rFonts w:eastAsia="Times New Roman"/>
          <w:sz w:val="28"/>
          <w:szCs w:val="28"/>
        </w:rPr>
        <w:t xml:space="preserve">                                </w:t>
      </w:r>
      <w:r>
        <w:rPr>
          <w:rFonts w:eastAsia="標楷體"/>
          <w:sz w:val="28"/>
          <w:szCs w:val="28"/>
        </w:rPr>
        <w:t>Date                    year                month              day</w:t>
      </w:r>
    </w:p>
    <w:p w:rsidR="00497678" w:rsidRDefault="00505A03">
      <w:pPr>
        <w:spacing w:line="400" w:lineRule="exact"/>
        <w:rPr>
          <w:rFonts w:eastAsia="Times New Roman"/>
          <w:sz w:val="32"/>
          <w:szCs w:val="32"/>
        </w:rPr>
      </w:pPr>
      <w:r>
        <w:rPr>
          <w:rFonts w:eastAsia="Times New Roman"/>
          <w:sz w:val="32"/>
          <w:szCs w:val="32"/>
        </w:rPr>
        <w:t xml:space="preserve">                                      </w:t>
      </w: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pPr>
    </w:p>
    <w:p w:rsidR="00497678" w:rsidRDefault="00497678">
      <w:pPr>
        <w:spacing w:line="400" w:lineRule="exact"/>
        <w:rPr>
          <w:rFonts w:eastAsia="Times New Roman"/>
          <w:sz w:val="32"/>
          <w:szCs w:val="32"/>
        </w:rPr>
        <w:sectPr w:rsidR="00497678">
          <w:footerReference w:type="default" r:id="rId11"/>
          <w:pgSz w:w="11906" w:h="16838"/>
          <w:pgMar w:top="1440" w:right="1418" w:bottom="1440" w:left="1418" w:header="0" w:footer="720" w:gutter="0"/>
          <w:cols w:space="720"/>
          <w:formProt w:val="0"/>
          <w:docGrid w:linePitch="272"/>
        </w:sectPr>
      </w:pPr>
    </w:p>
    <w:p w:rsidR="00497678" w:rsidRDefault="00505A03">
      <w:pPr>
        <w:spacing w:line="400" w:lineRule="exact"/>
      </w:pPr>
      <w:r>
        <w:rPr>
          <w:rFonts w:eastAsia="Times New Roman"/>
          <w:sz w:val="32"/>
          <w:szCs w:val="32"/>
        </w:rPr>
        <w:lastRenderedPageBreak/>
        <w:t xml:space="preserve">                                          </w:t>
      </w:r>
      <w:r>
        <w:rPr>
          <w:rFonts w:eastAsia="標楷體"/>
          <w:sz w:val="32"/>
          <w:szCs w:val="32"/>
        </w:rPr>
        <w:t>經濟部標準檢驗局</w:t>
      </w:r>
      <w:r>
        <w:rPr>
          <w:rFonts w:eastAsia="標楷體"/>
          <w:sz w:val="32"/>
          <w:szCs w:val="32"/>
        </w:rPr>
        <w:t xml:space="preserve">     </w:t>
      </w:r>
      <w:r>
        <w:rPr>
          <w:rFonts w:eastAsia="標楷體"/>
          <w:color w:val="0000FF"/>
          <w:sz w:val="40"/>
          <w:szCs w:val="40"/>
        </w:rPr>
        <w:t>（</w:t>
      </w:r>
      <w:r>
        <w:rPr>
          <w:rFonts w:eastAsia="標楷體"/>
          <w:color w:val="FF0000"/>
          <w:sz w:val="40"/>
          <w:szCs w:val="40"/>
        </w:rPr>
        <w:t>Example</w:t>
      </w:r>
      <w:r>
        <w:rPr>
          <w:rFonts w:eastAsia="標楷體"/>
          <w:color w:val="FF0000"/>
          <w:sz w:val="40"/>
          <w:szCs w:val="40"/>
        </w:rPr>
        <w:t>）</w:t>
      </w:r>
      <w:r>
        <w:rPr>
          <w:rFonts w:eastAsia="標楷體"/>
          <w:sz w:val="32"/>
          <w:szCs w:val="32"/>
        </w:rPr>
        <w:t xml:space="preserve">      </w:t>
      </w:r>
    </w:p>
    <w:p w:rsidR="00497678" w:rsidRDefault="00505A03">
      <w:pPr>
        <w:jc w:val="center"/>
        <w:rPr>
          <w:rFonts w:eastAsia="標楷體"/>
          <w:sz w:val="28"/>
          <w:szCs w:val="28"/>
        </w:rPr>
      </w:pPr>
      <w:r>
        <w:rPr>
          <w:rFonts w:eastAsia="標楷體"/>
          <w:sz w:val="28"/>
          <w:szCs w:val="28"/>
        </w:rPr>
        <w:t xml:space="preserve">Bureau of Standards, Metrology and Inspections </w:t>
      </w:r>
      <w:r>
        <w:rPr>
          <w:rFonts w:eastAsia="標楷體"/>
          <w:sz w:val="32"/>
          <w:szCs w:val="32"/>
        </w:rPr>
        <w:t>(</w:t>
      </w:r>
      <w:r>
        <w:rPr>
          <w:rFonts w:eastAsia="標楷體"/>
          <w:color w:val="000000"/>
          <w:sz w:val="32"/>
          <w:szCs w:val="32"/>
        </w:rPr>
        <w:t>BSMI</w:t>
      </w:r>
      <w:r>
        <w:rPr>
          <w:rFonts w:eastAsia="標楷體"/>
          <w:sz w:val="32"/>
          <w:szCs w:val="32"/>
        </w:rPr>
        <w:t>)</w:t>
      </w:r>
    </w:p>
    <w:p w:rsidR="00497678" w:rsidRDefault="00505A03">
      <w:pPr>
        <w:jc w:val="center"/>
        <w:rPr>
          <w:rFonts w:eastAsia="標楷體"/>
          <w:b/>
          <w:sz w:val="36"/>
          <w:szCs w:val="36"/>
        </w:rPr>
      </w:pPr>
      <w:r>
        <w:rPr>
          <w:rFonts w:eastAsia="標楷體"/>
          <w:b/>
          <w:sz w:val="36"/>
          <w:szCs w:val="36"/>
        </w:rPr>
        <w:t>籌設度量衡業營業許可申請書</w:t>
      </w:r>
    </w:p>
    <w:p w:rsidR="00497678" w:rsidRDefault="00505A03">
      <w:pPr>
        <w:jc w:val="center"/>
        <w:rPr>
          <w:rFonts w:eastAsia="標楷體"/>
          <w:sz w:val="28"/>
          <w:szCs w:val="28"/>
        </w:rPr>
      </w:pPr>
      <w:r>
        <w:rPr>
          <w:rFonts w:eastAsia="標楷體"/>
          <w:sz w:val="28"/>
          <w:szCs w:val="28"/>
        </w:rPr>
        <w:t xml:space="preserve">Application Form for a Permit to </w:t>
      </w:r>
    </w:p>
    <w:p w:rsidR="00497678" w:rsidRDefault="00505A03">
      <w:pPr>
        <w:jc w:val="center"/>
        <w:rPr>
          <w:sz w:val="28"/>
          <w:szCs w:val="28"/>
        </w:rPr>
      </w:pPr>
      <w:r>
        <w:rPr>
          <w:rFonts w:eastAsia="標楷體"/>
          <w:sz w:val="28"/>
          <w:szCs w:val="28"/>
        </w:rPr>
        <w:t>Setting up a Legal Measuring</w:t>
      </w:r>
      <w:r>
        <w:rPr>
          <w:rFonts w:eastAsia="Times New Roman"/>
          <w:sz w:val="28"/>
          <w:szCs w:val="28"/>
        </w:rPr>
        <w:t xml:space="preserve"> </w:t>
      </w:r>
      <w:r>
        <w:rPr>
          <w:rFonts w:eastAsia="標楷體"/>
          <w:sz w:val="28"/>
          <w:szCs w:val="28"/>
        </w:rPr>
        <w:t>Instrument Business</w:t>
      </w:r>
    </w:p>
    <w:p w:rsidR="00497678" w:rsidRDefault="00497678">
      <w:pPr>
        <w:spacing w:line="400" w:lineRule="exact"/>
        <w:jc w:val="center"/>
        <w:rPr>
          <w:rFonts w:eastAsia="標楷體"/>
          <w:sz w:val="40"/>
          <w:szCs w:val="28"/>
        </w:rPr>
      </w:pPr>
    </w:p>
    <w:p w:rsidR="00497678" w:rsidRDefault="00505A03">
      <w:pPr>
        <w:snapToGrid w:val="0"/>
        <w:spacing w:before="120"/>
      </w:pPr>
      <w:r>
        <w:rPr>
          <w:rFonts w:eastAsia="標楷體"/>
        </w:rPr>
        <w:t>本局地址：</w:t>
      </w:r>
      <w:r>
        <w:rPr>
          <w:rFonts w:eastAsia="標楷體"/>
        </w:rPr>
        <w:t>100</w:t>
      </w:r>
      <w:r>
        <w:rPr>
          <w:rFonts w:eastAsia="標楷體"/>
        </w:rPr>
        <w:t>臺北市中正區濟南路</w:t>
      </w:r>
      <w:r>
        <w:rPr>
          <w:rFonts w:eastAsia="標楷體"/>
        </w:rPr>
        <w:t>1</w:t>
      </w:r>
      <w:r>
        <w:rPr>
          <w:rFonts w:eastAsia="標楷體"/>
        </w:rPr>
        <w:t>段</w:t>
      </w:r>
      <w:r>
        <w:rPr>
          <w:rFonts w:eastAsia="標楷體"/>
        </w:rPr>
        <w:t>4</w:t>
      </w:r>
      <w:r>
        <w:rPr>
          <w:rFonts w:eastAsia="標楷體"/>
        </w:rPr>
        <w:t>號</w:t>
      </w:r>
      <w:r>
        <w:rPr>
          <w:rFonts w:eastAsia="Times New Roman"/>
        </w:rPr>
        <w:t xml:space="preserve"> </w:t>
      </w:r>
    </w:p>
    <w:p w:rsidR="00497678" w:rsidRDefault="00505A03">
      <w:pPr>
        <w:rPr>
          <w:rFonts w:eastAsia="標楷體"/>
          <w:color w:val="000000"/>
          <w:sz w:val="20"/>
          <w:szCs w:val="20"/>
        </w:rPr>
      </w:pPr>
      <w:r>
        <w:rPr>
          <w:rFonts w:eastAsia="標楷體"/>
          <w:color w:val="000000"/>
          <w:sz w:val="20"/>
          <w:szCs w:val="20"/>
        </w:rPr>
        <w:t>Address of the BSMI: No.4, Sec. 1, Jinan Rd., Zhongzheng Dist., Taipei City 100, Taiwan (R.O.C.)</w:t>
      </w:r>
    </w:p>
    <w:p w:rsidR="00497678" w:rsidRDefault="00505A03">
      <w:pPr>
        <w:rPr>
          <w:color w:val="000000"/>
        </w:rPr>
      </w:pPr>
      <w:r>
        <w:rPr>
          <w:rFonts w:eastAsia="標楷體"/>
          <w:color w:val="000000"/>
        </w:rPr>
        <w:t>聯絡電話：（</w:t>
      </w:r>
      <w:r>
        <w:rPr>
          <w:rFonts w:eastAsia="標楷體"/>
          <w:color w:val="000000"/>
        </w:rPr>
        <w:t>02</w:t>
      </w:r>
      <w:r>
        <w:rPr>
          <w:rFonts w:eastAsia="標楷體"/>
          <w:color w:val="000000"/>
        </w:rPr>
        <w:t>）</w:t>
      </w:r>
      <w:r>
        <w:rPr>
          <w:rFonts w:eastAsia="標楷體"/>
          <w:color w:val="000000"/>
        </w:rPr>
        <w:t xml:space="preserve">23963360                     </w:t>
      </w:r>
      <w:r>
        <w:rPr>
          <w:rFonts w:eastAsia="標楷體"/>
          <w:color w:val="000000"/>
          <w:sz w:val="20"/>
          <w:szCs w:val="20"/>
        </w:rPr>
        <w:t>FAX</w:t>
      </w:r>
      <w:r>
        <w:rPr>
          <w:rFonts w:eastAsia="標楷體"/>
          <w:color w:val="000000"/>
        </w:rPr>
        <w:t>：（</w:t>
      </w:r>
      <w:r>
        <w:rPr>
          <w:rFonts w:eastAsia="標楷體"/>
          <w:color w:val="000000"/>
        </w:rPr>
        <w:t>02</w:t>
      </w:r>
      <w:r>
        <w:rPr>
          <w:rFonts w:eastAsia="標楷體"/>
          <w:color w:val="000000"/>
        </w:rPr>
        <w:t>）</w:t>
      </w:r>
      <w:r>
        <w:rPr>
          <w:rFonts w:eastAsia="標楷體"/>
          <w:color w:val="000000"/>
        </w:rPr>
        <w:t>23970715</w:t>
      </w:r>
    </w:p>
    <w:p w:rsidR="00497678" w:rsidRDefault="00505A03">
      <w:pPr>
        <w:rPr>
          <w:rFonts w:eastAsia="標楷體"/>
          <w:color w:val="000000"/>
          <w:sz w:val="20"/>
          <w:szCs w:val="20"/>
        </w:rPr>
      </w:pPr>
      <w:r>
        <w:rPr>
          <w:rFonts w:eastAsia="標楷體"/>
          <w:color w:val="000000"/>
          <w:sz w:val="20"/>
          <w:szCs w:val="20"/>
        </w:rPr>
        <w:t xml:space="preserve">Phone Number of the BSMI            </w:t>
      </w:r>
      <w:r>
        <w:rPr>
          <w:rFonts w:eastAsia="標楷體"/>
          <w:color w:val="000000"/>
          <w:sz w:val="20"/>
          <w:szCs w:val="20"/>
        </w:rPr>
        <w:tab/>
        <w:t xml:space="preserve">              </w:t>
      </w:r>
    </w:p>
    <w:p w:rsidR="00497678" w:rsidRDefault="00505A03">
      <w:r>
        <w:rPr>
          <w:rFonts w:eastAsia="標楷體"/>
          <w:color w:val="000000"/>
        </w:rPr>
        <w:t>本局網址：</w:t>
      </w:r>
      <w:hyperlink r:id="rId12">
        <w:r>
          <w:rPr>
            <w:rStyle w:val="a3"/>
            <w:rFonts w:eastAsia="標楷體"/>
            <w:color w:val="000000"/>
          </w:rPr>
          <w:t>http</w:t>
        </w:r>
      </w:hyperlink>
      <w:hyperlink r:id="rId13">
        <w:r>
          <w:rPr>
            <w:rStyle w:val="a3"/>
            <w:rFonts w:eastAsia="標楷體"/>
            <w:color w:val="000000"/>
          </w:rPr>
          <w:t>s</w:t>
        </w:r>
      </w:hyperlink>
      <w:hyperlink r:id="rId14">
        <w:r>
          <w:rPr>
            <w:rStyle w:val="a3"/>
            <w:rFonts w:eastAsia="標楷體"/>
            <w:color w:val="000000"/>
          </w:rPr>
          <w:t>://www.bsmi.gov.tw/</w:t>
        </w:r>
      </w:hyperlink>
    </w:p>
    <w:p w:rsidR="00497678" w:rsidRDefault="00505A03">
      <w:pPr>
        <w:rPr>
          <w:rFonts w:eastAsia="標楷體"/>
          <w:color w:val="000000"/>
          <w:sz w:val="20"/>
          <w:szCs w:val="20"/>
        </w:rPr>
      </w:pPr>
      <w:r>
        <w:rPr>
          <w:rFonts w:eastAsia="標楷體"/>
          <w:color w:val="000000"/>
          <w:sz w:val="20"/>
          <w:szCs w:val="20"/>
        </w:rPr>
        <w:t>Website of the BSMI</w:t>
      </w:r>
    </w:p>
    <w:p w:rsidR="00497678" w:rsidRDefault="00505A03">
      <w:r>
        <w:rPr>
          <w:rFonts w:eastAsia="標楷體"/>
          <w:color w:val="000000"/>
        </w:rPr>
        <w:t>受理單位公務信箱：</w:t>
      </w:r>
      <w:hyperlink r:id="rId15">
        <w:r>
          <w:rPr>
            <w:rStyle w:val="a3"/>
            <w:rFonts w:eastAsia="標楷體"/>
            <w:color w:val="000000"/>
          </w:rPr>
          <w:t>bsmi041@bsmi.gov.tw</w:t>
        </w:r>
      </w:hyperlink>
    </w:p>
    <w:p w:rsidR="00497678" w:rsidRDefault="00505A03">
      <w:pPr>
        <w:rPr>
          <w:rFonts w:eastAsia="標楷體"/>
          <w:color w:val="000000"/>
          <w:sz w:val="20"/>
          <w:szCs w:val="20"/>
        </w:rPr>
      </w:pPr>
      <w:r>
        <w:rPr>
          <w:rFonts w:eastAsia="標楷體"/>
          <w:color w:val="000000"/>
          <w:sz w:val="20"/>
          <w:szCs w:val="20"/>
        </w:rPr>
        <w:t>Email address of BSMI</w:t>
      </w:r>
    </w:p>
    <w:p w:rsidR="00497678" w:rsidRDefault="00505A03">
      <w:pPr>
        <w:spacing w:before="156"/>
        <w:rPr>
          <w:rFonts w:eastAsia="標楷體"/>
          <w:color w:val="000000"/>
          <w:sz w:val="28"/>
        </w:rPr>
      </w:pPr>
      <w:r>
        <w:rPr>
          <w:rFonts w:eastAsia="標楷體"/>
          <w:color w:val="000000"/>
          <w:sz w:val="28"/>
        </w:rPr>
        <w:t>受文者：經濟部標準檢驗局</w:t>
      </w:r>
    </w:p>
    <w:p w:rsidR="00497678" w:rsidRDefault="00505A03">
      <w:pPr>
        <w:rPr>
          <w:rFonts w:eastAsia="標楷體"/>
          <w:color w:val="000000"/>
          <w:sz w:val="22"/>
          <w:szCs w:val="22"/>
        </w:rPr>
      </w:pPr>
      <w:r>
        <w:rPr>
          <w:rFonts w:eastAsia="標楷體"/>
          <w:color w:val="000000"/>
          <w:sz w:val="22"/>
          <w:szCs w:val="22"/>
        </w:rPr>
        <w:t>Recipient</w:t>
      </w:r>
    </w:p>
    <w:p w:rsidR="00497678" w:rsidRDefault="00505A03">
      <w:r>
        <w:rPr>
          <w:rFonts w:eastAsia="標楷體"/>
          <w:sz w:val="28"/>
        </w:rPr>
        <w:t>主　旨：本</w:t>
      </w:r>
      <w:r>
        <w:rPr>
          <w:rFonts w:ascii="標楷體" w:eastAsia="標楷體" w:hAnsi="標楷體" w:cs="標楷體"/>
          <w:sz w:val="28"/>
        </w:rPr>
        <w:t>公司(商業)</w:t>
      </w:r>
      <w:r>
        <w:rPr>
          <w:rFonts w:eastAsia="標楷體"/>
          <w:sz w:val="28"/>
        </w:rPr>
        <w:t>籌設經營度量衡業，請核發許可文件。</w:t>
      </w:r>
    </w:p>
    <w:p w:rsidR="00497678" w:rsidRDefault="00505A03">
      <w:pPr>
        <w:rPr>
          <w:rFonts w:eastAsia="標楷體"/>
          <w:sz w:val="22"/>
          <w:szCs w:val="22"/>
        </w:rPr>
      </w:pPr>
      <w:r>
        <w:rPr>
          <w:rFonts w:eastAsia="標楷體"/>
          <w:sz w:val="22"/>
          <w:szCs w:val="22"/>
        </w:rPr>
        <w:t>Subject: Applying for a permit in order to set up a legal measuring instruments business.</w:t>
      </w:r>
    </w:p>
    <w:p w:rsidR="00497678" w:rsidRDefault="00505A03">
      <w:pPr>
        <w:spacing w:before="120"/>
        <w:rPr>
          <w:sz w:val="28"/>
        </w:rPr>
      </w:pPr>
      <w:r>
        <w:rPr>
          <w:rFonts w:eastAsia="標楷體"/>
          <w:sz w:val="28"/>
        </w:rPr>
        <w:t>說</w:t>
      </w:r>
      <w:r>
        <w:rPr>
          <w:rFonts w:eastAsia="Times New Roman"/>
          <w:sz w:val="28"/>
        </w:rPr>
        <w:t xml:space="preserve">  </w:t>
      </w:r>
      <w:r>
        <w:rPr>
          <w:rFonts w:eastAsia="標楷體"/>
          <w:sz w:val="28"/>
        </w:rPr>
        <w:t>明：</w:t>
      </w:r>
    </w:p>
    <w:p w:rsidR="00497678" w:rsidRDefault="00505A03">
      <w:pPr>
        <w:rPr>
          <w:rFonts w:eastAsia="標楷體"/>
          <w:sz w:val="22"/>
          <w:szCs w:val="22"/>
        </w:rPr>
      </w:pPr>
      <w:r>
        <w:rPr>
          <w:rFonts w:eastAsia="標楷體"/>
          <w:sz w:val="22"/>
          <w:szCs w:val="22"/>
        </w:rPr>
        <w:t>Explanation</w:t>
      </w:r>
      <w:r w:rsidR="00D60F2A" w:rsidRPr="00D60F2A">
        <w:pict>
          <v:rect id="_x0000_s1028" style="position:absolute;margin-left:190.1pt;margin-top:8.05pt;width:71.75pt;height:64.45pt;z-index:251658240;mso-wrap-distance-left:9.05pt;mso-wrap-distance-right:9.05pt;mso-position-horizontal-relative:text;mso-position-vertical-relative:text" strokecolor="white" strokeweight="0">
            <v:fill opacity="0"/>
            <v:textbox>
              <w:txbxContent>
                <w:p w:rsidR="00497678" w:rsidRDefault="00505A03">
                  <w:pPr>
                    <w:autoSpaceDE w:val="0"/>
                  </w:pPr>
                  <w:r>
                    <w:rPr>
                      <w:rFonts w:ascii="新細明體;PMingLiU" w:hAnsi="新細明體;PMingLiU" w:cs="新細明體;PMingLiU"/>
                      <w:color w:val="000000"/>
                      <w:sz w:val="28"/>
                      <w:szCs w:val="28"/>
                    </w:rPr>
                    <w:t>□</w:t>
                  </w:r>
                  <w:r>
                    <w:rPr>
                      <w:rFonts w:eastAsia="標楷體"/>
                      <w:sz w:val="28"/>
                      <w:szCs w:val="28"/>
                    </w:rPr>
                    <w:t>製造</w:t>
                  </w:r>
                </w:p>
                <w:p w:rsidR="00497678" w:rsidRDefault="00505A03">
                  <w:pPr>
                    <w:autoSpaceDE w:val="0"/>
                  </w:pPr>
                  <w:r>
                    <w:rPr>
                      <w:rFonts w:ascii="新細明體;PMingLiU" w:hAnsi="新細明體;PMingLiU" w:cs="新細明體;PMingLiU"/>
                      <w:color w:val="000000"/>
                      <w:sz w:val="28"/>
                      <w:szCs w:val="28"/>
                    </w:rPr>
                    <w:t>□</w:t>
                  </w:r>
                  <w:r>
                    <w:rPr>
                      <w:rFonts w:eastAsia="標楷體"/>
                      <w:sz w:val="28"/>
                      <w:szCs w:val="28"/>
                    </w:rPr>
                    <w:t>修理</w:t>
                  </w:r>
                </w:p>
                <w:p w:rsidR="00497678" w:rsidRDefault="00505A03">
                  <w:pPr>
                    <w:autoSpaceDE w:val="0"/>
                    <w:jc w:val="both"/>
                  </w:pPr>
                  <w:r>
                    <w:rPr>
                      <w:rFonts w:ascii="新細明體;PMingLiU" w:hAnsi="新細明體;PMingLiU" w:cs="新細明體;PMingLiU"/>
                      <w:color w:val="FF0000"/>
                      <w:sz w:val="28"/>
                      <w:szCs w:val="28"/>
                    </w:rPr>
                    <w:t>■</w:t>
                  </w:r>
                  <w:r>
                    <w:rPr>
                      <w:rFonts w:eastAsia="標楷體"/>
                      <w:sz w:val="28"/>
                      <w:szCs w:val="28"/>
                    </w:rPr>
                    <w:t>輸入</w:t>
                  </w:r>
                </w:p>
                <w:p w:rsidR="00497678" w:rsidRDefault="00497678">
                  <w:pPr>
                    <w:autoSpaceDE w:val="0"/>
                    <w:rPr>
                      <w:color w:val="000000"/>
                      <w:sz w:val="2"/>
                    </w:rPr>
                  </w:pPr>
                </w:p>
              </w:txbxContent>
            </v:textbox>
          </v:rect>
        </w:pict>
      </w:r>
    </w:p>
    <w:p w:rsidR="00497678" w:rsidRDefault="00505A03">
      <w:pPr>
        <w:rPr>
          <w:rFonts w:eastAsia="Times New Roman"/>
          <w:sz w:val="28"/>
        </w:rPr>
      </w:pPr>
      <w:r>
        <w:rPr>
          <w:rFonts w:eastAsia="Times New Roman"/>
          <w:sz w:val="28"/>
        </w:rPr>
        <w:t xml:space="preserve">                                   </w:t>
      </w:r>
    </w:p>
    <w:p w:rsidR="00497678" w:rsidRDefault="00505A03">
      <w:pPr>
        <w:ind w:left="5097" w:hanging="4670"/>
      </w:pPr>
      <w:r>
        <w:rPr>
          <w:rFonts w:eastAsia="標楷體"/>
          <w:sz w:val="28"/>
        </w:rPr>
        <w:t>一、申請許可之營業類別為</w:t>
      </w:r>
      <w:r>
        <w:rPr>
          <w:rFonts w:eastAsia="Times New Roman"/>
          <w:sz w:val="28"/>
        </w:rPr>
        <w:t xml:space="preserve">                     </w:t>
      </w:r>
      <w:r>
        <w:rPr>
          <w:rFonts w:eastAsia="標楷體"/>
          <w:sz w:val="28"/>
        </w:rPr>
        <w:t>業，經營度量衡業之種類</w:t>
      </w:r>
    </w:p>
    <w:p w:rsidR="00497678" w:rsidRDefault="00505A03">
      <w:pPr>
        <w:spacing w:before="120"/>
        <w:ind w:left="480" w:firstLine="598"/>
        <w:rPr>
          <w:rFonts w:eastAsia="標楷體"/>
          <w:sz w:val="26"/>
          <w:szCs w:val="26"/>
        </w:rPr>
      </w:pP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r>
      <w:r>
        <w:rPr>
          <w:rFonts w:eastAsia="標楷體"/>
          <w:sz w:val="26"/>
          <w:szCs w:val="26"/>
        </w:rPr>
        <w:tab/>
        <w:t xml:space="preserve"> </w:t>
      </w:r>
      <w:r w:rsidR="00D60F2A" w:rsidRPr="00D60F2A">
        <w:pict>
          <v:rect id="_x0000_s1027" style="position:absolute;left:0;text-align:left;margin-left:182.05pt;margin-top:18.95pt;width:257.65pt;height:34pt;z-index:251659264;mso-wrap-distance-left:9.05pt;mso-wrap-distance-right:9.05pt;mso-position-horizontal-relative:text;mso-position-vertical-relative:text">
            <v:fill opacity="0"/>
            <v:textbox inset="1.45pt,.9pt,1.45pt,.9pt">
              <w:txbxContent>
                <w:p w:rsidR="00497678" w:rsidRDefault="00505A03">
                  <w:pPr>
                    <w:rPr>
                      <w:rFonts w:ascii="標楷體" w:eastAsia="標楷體" w:hAnsi="標楷體" w:cs="標楷體"/>
                      <w:sz w:val="22"/>
                    </w:rPr>
                  </w:pPr>
                  <w:r>
                    <w:rPr>
                      <w:rFonts w:ascii="標楷體" w:eastAsia="標楷體" w:hAnsi="標楷體" w:cs="標楷體"/>
                      <w:sz w:val="22"/>
                    </w:rPr>
                    <w:t>1.製造、修理業請依實際經營之度量衡器種類填寫。</w:t>
                  </w:r>
                </w:p>
                <w:p w:rsidR="00497678" w:rsidRDefault="00505A03">
                  <w:pPr>
                    <w:snapToGrid w:val="0"/>
                    <w:spacing w:line="480" w:lineRule="auto"/>
                  </w:pPr>
                  <w:r>
                    <w:rPr>
                      <w:rFonts w:eastAsia="標楷體"/>
                      <w:sz w:val="22"/>
                    </w:rPr>
                    <w:t>2.</w:t>
                  </w:r>
                  <w:r>
                    <w:rPr>
                      <w:rFonts w:eastAsia="標楷體"/>
                      <w:b/>
                      <w:bCs/>
                      <w:sz w:val="22"/>
                    </w:rPr>
                    <w:t xml:space="preserve"> </w:t>
                  </w:r>
                  <w:r>
                    <w:rPr>
                      <w:rFonts w:ascii="標楷體" w:eastAsia="標楷體" w:hAnsi="標楷體" w:cs="標楷體"/>
                      <w:sz w:val="22"/>
                    </w:rPr>
                    <w:t xml:space="preserve">輸入業請填寫「度量衡器」。  </w:t>
                  </w:r>
                </w:p>
              </w:txbxContent>
            </v:textbox>
          </v:rect>
        </w:pict>
      </w:r>
    </w:p>
    <w:p w:rsidR="00497678" w:rsidRDefault="00505A03">
      <w:pPr>
        <w:ind w:left="5600" w:hanging="4606"/>
      </w:pPr>
      <w:r>
        <w:rPr>
          <w:rFonts w:eastAsia="標楷體"/>
          <w:sz w:val="28"/>
        </w:rPr>
        <w:t>為</w:t>
      </w:r>
      <w:r>
        <w:rPr>
          <w:rFonts w:eastAsia="標楷體"/>
          <w:color w:val="0000FF"/>
          <w:sz w:val="28"/>
          <w:szCs w:val="28"/>
          <w:u w:val="single"/>
        </w:rPr>
        <w:t>度量衡</w:t>
      </w:r>
      <w:r>
        <w:rPr>
          <w:rFonts w:eastAsia="標楷體"/>
          <w:sz w:val="28"/>
        </w:rPr>
        <w:t>器（計）。</w:t>
      </w:r>
      <w:r>
        <w:rPr>
          <w:rFonts w:eastAsia="標楷體"/>
          <w:sz w:val="28"/>
        </w:rPr>
        <w:t>(                                                                          )</w:t>
      </w:r>
    </w:p>
    <w:p w:rsidR="00497678" w:rsidRPr="00402C89" w:rsidRDefault="00D60F2A">
      <w:pPr>
        <w:ind w:left="1040" w:hanging="1040"/>
        <w:rPr>
          <w:rFonts w:eastAsia="標楷體"/>
          <w:sz w:val="26"/>
          <w:szCs w:val="26"/>
        </w:rPr>
      </w:pPr>
      <w:r w:rsidRPr="00D60F2A">
        <w:pict>
          <v:rect id="_x0000_s1026" style="position:absolute;left:0;text-align:left;margin-left:130.1pt;margin-top:9.45pt;width:88.55pt;height:53.5pt;z-index:251660288;mso-wrap-distance-left:9.05pt;mso-wrap-distance-right:9.05pt" strokecolor="white" strokeweight="0">
            <v:fill opacity="0"/>
            <v:textbox>
              <w:txbxContent>
                <w:p w:rsidR="00497678" w:rsidRDefault="00505A03">
                  <w:pPr>
                    <w:autoSpaceDE w:val="0"/>
                  </w:pPr>
                  <w:r>
                    <w:rPr>
                      <w:rFonts w:ascii="新細明體;PMingLiU" w:hAnsi="新細明體;PMingLiU" w:cs="新細明體;PMingLiU"/>
                      <w:color w:val="000000"/>
                      <w:sz w:val="22"/>
                      <w:szCs w:val="22"/>
                    </w:rPr>
                    <w:t>□</w:t>
                  </w:r>
                  <w:r>
                    <w:rPr>
                      <w:rFonts w:eastAsia="標楷體"/>
                      <w:sz w:val="22"/>
                      <w:szCs w:val="22"/>
                    </w:rPr>
                    <w:t>Manufacturer</w:t>
                  </w:r>
                </w:p>
                <w:p w:rsidR="00497678" w:rsidRDefault="00505A03">
                  <w:pPr>
                    <w:autoSpaceDE w:val="0"/>
                  </w:pPr>
                  <w:r>
                    <w:rPr>
                      <w:rFonts w:ascii="新細明體;PMingLiU" w:hAnsi="新細明體;PMingLiU" w:cs="新細明體;PMingLiU"/>
                      <w:color w:val="000000"/>
                      <w:sz w:val="22"/>
                      <w:szCs w:val="22"/>
                    </w:rPr>
                    <w:t>□</w:t>
                  </w:r>
                  <w:r>
                    <w:rPr>
                      <w:rFonts w:eastAsia="標楷體"/>
                      <w:sz w:val="22"/>
                      <w:szCs w:val="22"/>
                    </w:rPr>
                    <w:t>Repairer</w:t>
                  </w:r>
                </w:p>
                <w:p w:rsidR="00497678" w:rsidRDefault="00505A03">
                  <w:pPr>
                    <w:autoSpaceDE w:val="0"/>
                    <w:jc w:val="both"/>
                  </w:pPr>
                  <w:r>
                    <w:rPr>
                      <w:rFonts w:ascii="新細明體;PMingLiU" w:hAnsi="新細明體;PMingLiU" w:cs="新細明體;PMingLiU"/>
                      <w:color w:val="FF0000"/>
                      <w:sz w:val="22"/>
                      <w:szCs w:val="22"/>
                    </w:rPr>
                    <w:t>■</w:t>
                  </w:r>
                  <w:r>
                    <w:rPr>
                      <w:rFonts w:eastAsia="標楷體"/>
                      <w:sz w:val="22"/>
                      <w:szCs w:val="22"/>
                    </w:rPr>
                    <w:t>Importer</w:t>
                  </w:r>
                </w:p>
                <w:p w:rsidR="00497678" w:rsidRDefault="00497678">
                  <w:pPr>
                    <w:autoSpaceDE w:val="0"/>
                    <w:rPr>
                      <w:color w:val="000000"/>
                      <w:sz w:val="22"/>
                      <w:szCs w:val="22"/>
                    </w:rPr>
                  </w:pPr>
                </w:p>
              </w:txbxContent>
            </v:textbox>
          </v:rect>
        </w:pict>
      </w:r>
    </w:p>
    <w:p w:rsidR="00497678" w:rsidRDefault="00497678">
      <w:pPr>
        <w:ind w:left="595" w:firstLine="365"/>
        <w:rPr>
          <w:rFonts w:eastAsia="標楷體"/>
          <w:sz w:val="26"/>
          <w:szCs w:val="26"/>
        </w:rPr>
      </w:pPr>
    </w:p>
    <w:p w:rsidR="00497678" w:rsidRDefault="00505A03">
      <w:pPr>
        <w:ind w:left="993"/>
        <w:rPr>
          <w:rFonts w:eastAsia="標楷體"/>
          <w:sz w:val="22"/>
          <w:szCs w:val="22"/>
        </w:rPr>
      </w:pPr>
      <w:r>
        <w:rPr>
          <w:rFonts w:eastAsia="標楷體"/>
          <w:sz w:val="22"/>
          <w:szCs w:val="22"/>
        </w:rPr>
        <w:t>Apply to be a/an</w:t>
      </w:r>
      <w:r>
        <w:rPr>
          <w:rFonts w:eastAsia="標楷體"/>
          <w:sz w:val="22"/>
          <w:szCs w:val="22"/>
        </w:rPr>
        <w:tab/>
        <w:t xml:space="preserve">                          ,the specific type of legal measuring instruments to</w:t>
      </w:r>
    </w:p>
    <w:p w:rsidR="00497678" w:rsidRDefault="00497678">
      <w:pPr>
        <w:ind w:left="993"/>
        <w:rPr>
          <w:rFonts w:eastAsia="標楷體"/>
          <w:sz w:val="22"/>
          <w:szCs w:val="22"/>
        </w:rPr>
      </w:pPr>
    </w:p>
    <w:p w:rsidR="00497678" w:rsidRDefault="00505A03">
      <w:pPr>
        <w:ind w:left="993"/>
      </w:pPr>
      <w:r>
        <w:rPr>
          <w:rFonts w:eastAsia="標楷體"/>
          <w:sz w:val="22"/>
          <w:szCs w:val="22"/>
        </w:rPr>
        <w:t xml:space="preserve">engage in is </w:t>
      </w:r>
      <w:r>
        <w:rPr>
          <w:rFonts w:eastAsia="標楷體"/>
          <w:sz w:val="22"/>
          <w:szCs w:val="22"/>
          <w:u w:val="single"/>
        </w:rPr>
        <w:t xml:space="preserve"> </w:t>
      </w:r>
      <w:r>
        <w:rPr>
          <w:rFonts w:eastAsia="標楷體"/>
          <w:color w:val="0000FF"/>
          <w:sz w:val="22"/>
          <w:szCs w:val="22"/>
          <w:u w:val="single"/>
        </w:rPr>
        <w:t>measuring instruments</w:t>
      </w:r>
      <w:r>
        <w:rPr>
          <w:rFonts w:eastAsia="標楷體"/>
          <w:sz w:val="22"/>
          <w:szCs w:val="22"/>
          <w:u w:val="single"/>
        </w:rPr>
        <w:t xml:space="preserve"> </w:t>
      </w:r>
    </w:p>
    <w:p w:rsidR="00497678" w:rsidRDefault="00505A03">
      <w:pPr>
        <w:spacing w:before="120"/>
        <w:ind w:left="988" w:hanging="566"/>
        <w:rPr>
          <w:rFonts w:eastAsia="標楷體"/>
          <w:sz w:val="28"/>
        </w:rPr>
      </w:pPr>
      <w:r>
        <w:rPr>
          <w:rFonts w:eastAsia="標楷體"/>
          <w:sz w:val="28"/>
        </w:rPr>
        <w:t>二、檢附申請文件</w:t>
      </w:r>
    </w:p>
    <w:p w:rsidR="00497678" w:rsidRDefault="00505A03">
      <w:pPr>
        <w:ind w:left="988" w:hanging="566"/>
      </w:pPr>
      <w:r>
        <w:rPr>
          <w:rFonts w:eastAsia="標楷體"/>
          <w:sz w:val="28"/>
        </w:rPr>
        <w:tab/>
      </w:r>
      <w:r>
        <w:rPr>
          <w:rFonts w:eastAsia="標楷體"/>
          <w:sz w:val="22"/>
          <w:szCs w:val="22"/>
        </w:rPr>
        <w:t>The following documents must accompany this completed application form</w:t>
      </w:r>
    </w:p>
    <w:p w:rsidR="00497678" w:rsidRDefault="00505A03">
      <w:pPr>
        <w:ind w:left="986" w:firstLine="3"/>
      </w:pPr>
      <w:r>
        <w:rPr>
          <w:rFonts w:ascii="標楷體" w:eastAsia="標楷體" w:hAnsi="標楷體" w:cs="標楷體"/>
          <w:color w:val="FF0000"/>
          <w:sz w:val="28"/>
        </w:rPr>
        <w:t>■</w:t>
      </w:r>
      <w:r>
        <w:rPr>
          <w:rFonts w:eastAsia="標楷體"/>
          <w:sz w:val="28"/>
        </w:rPr>
        <w:t>負責人身分證明文件影本</w:t>
      </w:r>
      <w:r>
        <w:rPr>
          <w:rFonts w:eastAsia="標楷體"/>
          <w:sz w:val="28"/>
        </w:rPr>
        <w:t>1</w:t>
      </w:r>
      <w:r>
        <w:rPr>
          <w:rFonts w:eastAsia="標楷體"/>
          <w:sz w:val="28"/>
        </w:rPr>
        <w:t>份。</w:t>
      </w:r>
    </w:p>
    <w:p w:rsidR="00497678" w:rsidRDefault="00505A03">
      <w:pPr>
        <w:ind w:left="986" w:firstLine="332"/>
        <w:rPr>
          <w:rFonts w:eastAsia="標楷體"/>
          <w:sz w:val="22"/>
          <w:szCs w:val="22"/>
        </w:rPr>
      </w:pPr>
      <w:r>
        <w:rPr>
          <w:rFonts w:eastAsia="標楷體"/>
          <w:sz w:val="22"/>
          <w:szCs w:val="22"/>
        </w:rPr>
        <w:t>A photocopy of business principal’s ID card/document,</w:t>
      </w:r>
    </w:p>
    <w:p w:rsidR="00497678" w:rsidRDefault="00505A03">
      <w:pPr>
        <w:ind w:left="986" w:firstLine="3"/>
      </w:pPr>
      <w:r>
        <w:rPr>
          <w:rFonts w:ascii="標楷體" w:eastAsia="標楷體" w:hAnsi="標楷體" w:cs="標楷體"/>
          <w:color w:val="FF0000"/>
          <w:sz w:val="28"/>
        </w:rPr>
        <w:t>■</w:t>
      </w:r>
      <w:r>
        <w:rPr>
          <w:rFonts w:eastAsia="標楷體"/>
          <w:sz w:val="28"/>
        </w:rPr>
        <w:t>聲明書</w:t>
      </w:r>
      <w:r>
        <w:rPr>
          <w:rFonts w:eastAsia="標楷體"/>
          <w:sz w:val="28"/>
        </w:rPr>
        <w:t>1</w:t>
      </w:r>
      <w:r>
        <w:rPr>
          <w:rFonts w:eastAsia="標楷體"/>
          <w:sz w:val="28"/>
        </w:rPr>
        <w:t>份。</w:t>
      </w:r>
    </w:p>
    <w:p w:rsidR="00497678" w:rsidRDefault="00505A03">
      <w:pPr>
        <w:ind w:left="986" w:firstLine="332"/>
        <w:rPr>
          <w:rFonts w:eastAsia="標楷體"/>
          <w:sz w:val="22"/>
          <w:szCs w:val="22"/>
        </w:rPr>
      </w:pPr>
      <w:r>
        <w:rPr>
          <w:rFonts w:eastAsia="標楷體"/>
          <w:sz w:val="22"/>
          <w:szCs w:val="22"/>
        </w:rPr>
        <w:t>A declaration form</w:t>
      </w:r>
    </w:p>
    <w:p w:rsidR="00497678" w:rsidRDefault="00505A03">
      <w:pPr>
        <w:spacing w:before="240"/>
        <w:ind w:left="1117" w:hanging="692"/>
        <w:jc w:val="both"/>
      </w:pPr>
      <w:r>
        <w:rPr>
          <w:rFonts w:eastAsia="標楷體"/>
          <w:sz w:val="28"/>
        </w:rPr>
        <w:t>公司（商業）名稱：</w:t>
      </w:r>
      <w:r>
        <w:rPr>
          <w:rFonts w:eastAsia="標楷體"/>
          <w:color w:val="0000FF"/>
          <w:sz w:val="28"/>
        </w:rPr>
        <w:t>○○</w:t>
      </w:r>
      <w:r>
        <w:rPr>
          <w:rFonts w:eastAsia="標楷體"/>
          <w:color w:val="0000FF"/>
          <w:sz w:val="28"/>
        </w:rPr>
        <w:t>股份有限公司</w:t>
      </w:r>
      <w:r>
        <w:rPr>
          <w:rFonts w:eastAsia="Times New Roman"/>
          <w:sz w:val="28"/>
        </w:rPr>
        <w:t xml:space="preserve">        </w:t>
      </w:r>
      <w:r>
        <w:rPr>
          <w:rFonts w:eastAsia="標楷體"/>
          <w:sz w:val="28"/>
          <w:bdr w:val="single" w:sz="4" w:space="0" w:color="000000"/>
        </w:rPr>
        <w:t>印章</w:t>
      </w:r>
      <w:r>
        <w:rPr>
          <w:rFonts w:eastAsia="標楷體"/>
          <w:sz w:val="28"/>
          <w:bdr w:val="single" w:sz="4" w:space="0" w:color="000000"/>
        </w:rPr>
        <w:t>(Stamp Here)</w:t>
      </w:r>
    </w:p>
    <w:p w:rsidR="00497678" w:rsidRDefault="00505A03">
      <w:pPr>
        <w:spacing w:line="360" w:lineRule="auto"/>
        <w:ind w:left="968" w:hanging="543"/>
        <w:jc w:val="both"/>
        <w:rPr>
          <w:rFonts w:eastAsia="標楷體"/>
          <w:sz w:val="22"/>
          <w:szCs w:val="22"/>
        </w:rPr>
      </w:pPr>
      <w:r>
        <w:rPr>
          <w:rFonts w:eastAsia="標楷體"/>
          <w:sz w:val="22"/>
          <w:szCs w:val="22"/>
        </w:rPr>
        <w:t>Name of Business:</w:t>
      </w:r>
    </w:p>
    <w:p w:rsidR="00497678" w:rsidRDefault="00505A03">
      <w:pPr>
        <w:ind w:left="1117" w:hanging="692"/>
        <w:jc w:val="both"/>
      </w:pPr>
      <w:r>
        <w:rPr>
          <w:rFonts w:eastAsia="標楷體"/>
          <w:sz w:val="28"/>
        </w:rPr>
        <w:t>負</w:t>
      </w:r>
      <w:r>
        <w:rPr>
          <w:rFonts w:eastAsia="Times New Roman"/>
          <w:sz w:val="28"/>
        </w:rPr>
        <w:t xml:space="preserve"> </w:t>
      </w:r>
      <w:r>
        <w:rPr>
          <w:rFonts w:eastAsia="標楷體"/>
          <w:sz w:val="28"/>
        </w:rPr>
        <w:t>責</w:t>
      </w:r>
      <w:r>
        <w:rPr>
          <w:rFonts w:eastAsia="Times New Roman"/>
          <w:sz w:val="28"/>
        </w:rPr>
        <w:t xml:space="preserve"> </w:t>
      </w:r>
      <w:r>
        <w:rPr>
          <w:rFonts w:eastAsia="標楷體"/>
          <w:sz w:val="28"/>
        </w:rPr>
        <w:t>人：</w:t>
      </w:r>
      <w:r>
        <w:rPr>
          <w:rFonts w:eastAsia="標楷體"/>
          <w:color w:val="0000FF"/>
          <w:sz w:val="28"/>
        </w:rPr>
        <w:t>王</w:t>
      </w:r>
      <w:r>
        <w:rPr>
          <w:rFonts w:eastAsia="Times New Roman"/>
          <w:color w:val="0000FF"/>
          <w:sz w:val="28"/>
        </w:rPr>
        <w:t xml:space="preserve"> </w:t>
      </w:r>
      <w:r>
        <w:rPr>
          <w:rFonts w:eastAsia="標楷體"/>
          <w:color w:val="0000FF"/>
          <w:sz w:val="28"/>
        </w:rPr>
        <w:t>○</w:t>
      </w:r>
      <w:r>
        <w:rPr>
          <w:rFonts w:eastAsia="Times New Roman"/>
          <w:color w:val="0000FF"/>
          <w:sz w:val="28"/>
        </w:rPr>
        <w:t xml:space="preserve"> </w:t>
      </w:r>
      <w:r>
        <w:rPr>
          <w:rFonts w:eastAsia="標楷體"/>
          <w:color w:val="0000FF"/>
          <w:sz w:val="28"/>
        </w:rPr>
        <w:t>○</w:t>
      </w:r>
      <w:r>
        <w:rPr>
          <w:rFonts w:eastAsia="Times New Roman"/>
          <w:sz w:val="28"/>
        </w:rPr>
        <w:t xml:space="preserve">                                            </w:t>
      </w:r>
      <w:r>
        <w:rPr>
          <w:rFonts w:eastAsia="標楷體"/>
          <w:sz w:val="28"/>
          <w:bdr w:val="single" w:sz="4" w:space="0" w:color="000000"/>
        </w:rPr>
        <w:t>印章</w:t>
      </w:r>
      <w:r>
        <w:rPr>
          <w:rFonts w:eastAsia="標楷體"/>
          <w:sz w:val="28"/>
          <w:bdr w:val="single" w:sz="4" w:space="0" w:color="000000"/>
        </w:rPr>
        <w:t>(Stamp Here)</w:t>
      </w:r>
    </w:p>
    <w:p w:rsidR="00497678" w:rsidRDefault="00505A03">
      <w:pPr>
        <w:ind w:left="968" w:hanging="543"/>
        <w:jc w:val="both"/>
      </w:pPr>
      <w:r>
        <w:rPr>
          <w:rFonts w:eastAsia="標楷體"/>
          <w:sz w:val="22"/>
          <w:szCs w:val="22"/>
        </w:rPr>
        <w:t xml:space="preserve">Name of Principal   </w:t>
      </w:r>
      <w:r>
        <w:rPr>
          <w:rFonts w:eastAsia="標楷體"/>
          <w:sz w:val="28"/>
        </w:rPr>
        <w:t xml:space="preserve">                            </w:t>
      </w:r>
    </w:p>
    <w:p w:rsidR="00497678" w:rsidRDefault="00505A03">
      <w:pPr>
        <w:spacing w:before="120"/>
        <w:ind w:left="1117" w:hanging="692"/>
        <w:jc w:val="both"/>
      </w:pPr>
      <w:r>
        <w:rPr>
          <w:rFonts w:eastAsia="標楷體"/>
          <w:sz w:val="28"/>
        </w:rPr>
        <w:t>登　記　地　址：</w:t>
      </w:r>
      <w:r>
        <w:rPr>
          <w:rFonts w:eastAsia="標楷體"/>
          <w:color w:val="0000FF"/>
          <w:sz w:val="28"/>
        </w:rPr>
        <w:t>○○</w:t>
      </w:r>
      <w:r>
        <w:rPr>
          <w:rFonts w:eastAsia="標楷體"/>
          <w:color w:val="0000FF"/>
          <w:sz w:val="28"/>
        </w:rPr>
        <w:t>市</w:t>
      </w:r>
      <w:r>
        <w:rPr>
          <w:rFonts w:eastAsia="標楷體"/>
          <w:color w:val="0000FF"/>
          <w:sz w:val="28"/>
        </w:rPr>
        <w:t>○○</w:t>
      </w:r>
      <w:r>
        <w:rPr>
          <w:rFonts w:eastAsia="標楷體"/>
          <w:color w:val="0000FF"/>
          <w:sz w:val="28"/>
        </w:rPr>
        <w:t>區</w:t>
      </w:r>
      <w:r>
        <w:rPr>
          <w:rFonts w:eastAsia="標楷體"/>
          <w:color w:val="0000FF"/>
          <w:sz w:val="28"/>
        </w:rPr>
        <w:t>○○</w:t>
      </w:r>
      <w:r>
        <w:rPr>
          <w:rFonts w:eastAsia="標楷體"/>
          <w:color w:val="0000FF"/>
          <w:sz w:val="28"/>
        </w:rPr>
        <w:t>路</w:t>
      </w:r>
      <w:r>
        <w:rPr>
          <w:rFonts w:eastAsia="標楷體"/>
          <w:color w:val="0000FF"/>
          <w:sz w:val="28"/>
        </w:rPr>
        <w:t>○○</w:t>
      </w:r>
      <w:r>
        <w:rPr>
          <w:rFonts w:eastAsia="標楷體"/>
          <w:color w:val="0000FF"/>
          <w:sz w:val="28"/>
        </w:rPr>
        <w:t>號</w:t>
      </w:r>
    </w:p>
    <w:p w:rsidR="00497678" w:rsidRDefault="00505A03">
      <w:pPr>
        <w:ind w:left="968" w:hanging="543"/>
        <w:jc w:val="both"/>
        <w:rPr>
          <w:rFonts w:eastAsia="標楷體"/>
          <w:sz w:val="22"/>
          <w:szCs w:val="22"/>
        </w:rPr>
      </w:pPr>
      <w:r>
        <w:rPr>
          <w:rFonts w:eastAsia="標楷體"/>
          <w:sz w:val="22"/>
          <w:szCs w:val="22"/>
        </w:rPr>
        <w:t>Address of Business</w:t>
      </w:r>
    </w:p>
    <w:p w:rsidR="00497678" w:rsidRDefault="00505A03">
      <w:pPr>
        <w:ind w:left="1117" w:hanging="692"/>
        <w:jc w:val="both"/>
        <w:rPr>
          <w:sz w:val="28"/>
        </w:rPr>
      </w:pPr>
      <w:r>
        <w:rPr>
          <w:rFonts w:eastAsia="標楷體"/>
          <w:sz w:val="28"/>
        </w:rPr>
        <w:lastRenderedPageBreak/>
        <w:t>工</w:t>
      </w:r>
      <w:r>
        <w:rPr>
          <w:rFonts w:eastAsia="Times New Roman"/>
          <w:sz w:val="28"/>
        </w:rPr>
        <w:t xml:space="preserve">  </w:t>
      </w:r>
      <w:r>
        <w:rPr>
          <w:rFonts w:eastAsia="標楷體"/>
          <w:sz w:val="28"/>
        </w:rPr>
        <w:t>廠</w:t>
      </w:r>
      <w:r>
        <w:rPr>
          <w:rFonts w:eastAsia="Times New Roman"/>
          <w:sz w:val="28"/>
        </w:rPr>
        <w:t xml:space="preserve">  </w:t>
      </w:r>
      <w:r>
        <w:rPr>
          <w:rFonts w:eastAsia="標楷體"/>
          <w:sz w:val="28"/>
        </w:rPr>
        <w:t>地</w:t>
      </w:r>
      <w:r>
        <w:rPr>
          <w:rFonts w:eastAsia="Times New Roman"/>
          <w:sz w:val="28"/>
        </w:rPr>
        <w:t xml:space="preserve">  </w:t>
      </w:r>
      <w:r>
        <w:rPr>
          <w:rFonts w:eastAsia="標楷體"/>
          <w:sz w:val="28"/>
        </w:rPr>
        <w:t>址：</w:t>
      </w:r>
    </w:p>
    <w:p w:rsidR="00497678" w:rsidRDefault="00505A03">
      <w:pPr>
        <w:ind w:left="425"/>
        <w:jc w:val="both"/>
        <w:rPr>
          <w:rFonts w:eastAsia="標楷體"/>
          <w:sz w:val="22"/>
        </w:rPr>
      </w:pPr>
      <w:r>
        <w:rPr>
          <w:rFonts w:eastAsia="標楷體"/>
          <w:sz w:val="22"/>
        </w:rPr>
        <w:t>（輸入、修理業免填）</w:t>
      </w:r>
    </w:p>
    <w:p w:rsidR="00497678" w:rsidRDefault="00505A03">
      <w:pPr>
        <w:ind w:left="425"/>
        <w:jc w:val="both"/>
        <w:rPr>
          <w:rFonts w:eastAsia="標楷體"/>
          <w:sz w:val="22"/>
          <w:szCs w:val="22"/>
        </w:rPr>
      </w:pPr>
      <w:r>
        <w:rPr>
          <w:rFonts w:eastAsia="標楷體"/>
          <w:sz w:val="22"/>
          <w:szCs w:val="22"/>
        </w:rPr>
        <w:t>Address of Factory (for a manufacturer only)</w:t>
      </w:r>
    </w:p>
    <w:p w:rsidR="00497678" w:rsidRDefault="00505A03">
      <w:pPr>
        <w:spacing w:before="120"/>
        <w:ind w:left="1117" w:hanging="692"/>
        <w:jc w:val="both"/>
      </w:pPr>
      <w:r>
        <w:rPr>
          <w:rFonts w:eastAsia="標楷體"/>
          <w:sz w:val="28"/>
        </w:rPr>
        <w:t>公　司　電　話：</w:t>
      </w:r>
      <w:r>
        <w:rPr>
          <w:rFonts w:eastAsia="標楷體"/>
          <w:sz w:val="28"/>
        </w:rPr>
        <w:t>0</w:t>
      </w:r>
      <w:r>
        <w:rPr>
          <w:rFonts w:eastAsia="標楷體"/>
          <w:color w:val="0000FF"/>
          <w:sz w:val="28"/>
        </w:rPr>
        <w:t>2-12345678</w:t>
      </w:r>
    </w:p>
    <w:p w:rsidR="00497678" w:rsidRDefault="00505A03">
      <w:pPr>
        <w:ind w:left="968" w:hanging="543"/>
        <w:jc w:val="both"/>
        <w:rPr>
          <w:rFonts w:eastAsia="標楷體"/>
          <w:sz w:val="22"/>
          <w:szCs w:val="22"/>
        </w:rPr>
      </w:pPr>
      <w:r>
        <w:rPr>
          <w:rFonts w:eastAsia="標楷體"/>
          <w:sz w:val="22"/>
          <w:szCs w:val="22"/>
        </w:rPr>
        <w:t>Phone Number of Business</w:t>
      </w:r>
    </w:p>
    <w:p w:rsidR="00497678" w:rsidRDefault="00505A03">
      <w:pPr>
        <w:spacing w:before="120"/>
        <w:ind w:left="1117" w:hanging="692"/>
        <w:jc w:val="both"/>
        <w:rPr>
          <w:rFonts w:eastAsia="標楷體"/>
          <w:sz w:val="28"/>
        </w:rPr>
      </w:pPr>
      <w:r>
        <w:rPr>
          <w:rFonts w:eastAsia="標楷體"/>
          <w:sz w:val="28"/>
        </w:rPr>
        <w:t xml:space="preserve">聯　絡　電　話：　　　　　　　　　</w:t>
      </w:r>
    </w:p>
    <w:p w:rsidR="00497678" w:rsidRDefault="00505A03">
      <w:pPr>
        <w:ind w:left="968" w:hanging="543"/>
        <w:jc w:val="both"/>
        <w:rPr>
          <w:rFonts w:eastAsia="標楷體"/>
          <w:sz w:val="22"/>
          <w:szCs w:val="22"/>
        </w:rPr>
      </w:pPr>
      <w:r>
        <w:rPr>
          <w:rFonts w:eastAsia="標楷體"/>
          <w:sz w:val="22"/>
          <w:szCs w:val="22"/>
        </w:rPr>
        <w:t xml:space="preserve">Phone Number of Contact Person                </w:t>
      </w:r>
    </w:p>
    <w:p w:rsidR="00497678" w:rsidRDefault="00505A03">
      <w:pPr>
        <w:ind w:left="968" w:hanging="543"/>
        <w:jc w:val="both"/>
        <w:rPr>
          <w:rFonts w:eastAsia="標楷體"/>
          <w:sz w:val="28"/>
          <w:szCs w:val="22"/>
        </w:rPr>
      </w:pPr>
      <w:r>
        <w:rPr>
          <w:rFonts w:eastAsia="標楷體"/>
          <w:sz w:val="28"/>
          <w:szCs w:val="22"/>
        </w:rPr>
        <w:t>聯　絡　人：</w:t>
      </w:r>
    </w:p>
    <w:p w:rsidR="00497678" w:rsidRDefault="00505A03">
      <w:pPr>
        <w:ind w:left="968" w:hanging="543"/>
        <w:jc w:val="both"/>
        <w:rPr>
          <w:rFonts w:eastAsia="標楷體"/>
          <w:sz w:val="22"/>
          <w:szCs w:val="22"/>
        </w:rPr>
      </w:pPr>
      <w:r>
        <w:rPr>
          <w:rFonts w:eastAsia="標楷體"/>
          <w:sz w:val="22"/>
          <w:szCs w:val="22"/>
        </w:rPr>
        <w:t>Name of Contact Person</w:t>
      </w:r>
    </w:p>
    <w:p w:rsidR="00497678" w:rsidRDefault="00505A03">
      <w:pPr>
        <w:spacing w:before="120"/>
        <w:ind w:left="960" w:hanging="960"/>
        <w:jc w:val="both"/>
      </w:pPr>
      <w:r>
        <w:rPr>
          <w:rFonts w:eastAsia="標楷體"/>
        </w:rPr>
        <w:t>備註：公文取件方式（如有需要，請自行勾選；未勾選者，一律郵寄</w:t>
      </w:r>
      <w:r>
        <w:rPr>
          <w:rFonts w:eastAsia="標楷體"/>
          <w:u w:val="single"/>
        </w:rPr>
        <w:t>登記地址</w:t>
      </w:r>
      <w:r>
        <w:rPr>
          <w:rFonts w:eastAsia="標楷體"/>
        </w:rPr>
        <w:t>。）</w:t>
      </w:r>
    </w:p>
    <w:p w:rsidR="00497678" w:rsidRDefault="00505A03">
      <w:pPr>
        <w:jc w:val="both"/>
        <w:rPr>
          <w:rFonts w:eastAsia="標楷體"/>
          <w:sz w:val="20"/>
          <w:szCs w:val="20"/>
        </w:rPr>
      </w:pPr>
      <w:r>
        <w:rPr>
          <w:rFonts w:eastAsia="標楷體"/>
          <w:sz w:val="20"/>
          <w:szCs w:val="20"/>
        </w:rPr>
        <w:t>Annotation: Official Documents Collection Method (If necessary please check a box below, otherwise the official documents would be sent to the address of business.)</w:t>
      </w:r>
    </w:p>
    <w:p w:rsidR="00497678" w:rsidRDefault="00505A03">
      <w:pPr>
        <w:ind w:left="960" w:hanging="960"/>
        <w:jc w:val="both"/>
      </w:pPr>
      <w:r>
        <w:rPr>
          <w:rFonts w:ascii="標楷體" w:eastAsia="標楷體" w:hAnsi="標楷體" w:cs="標楷體"/>
        </w:rPr>
        <w:t>□</w:t>
      </w:r>
      <w:r>
        <w:rPr>
          <w:rFonts w:eastAsia="標楷體"/>
        </w:rPr>
        <w:t>自取，取件地址：臺北市中正區濟南路</w:t>
      </w:r>
      <w:r>
        <w:rPr>
          <w:rFonts w:eastAsia="標楷體"/>
        </w:rPr>
        <w:t>1</w:t>
      </w:r>
      <w:r>
        <w:rPr>
          <w:rFonts w:eastAsia="標楷體"/>
        </w:rPr>
        <w:t>段</w:t>
      </w:r>
      <w:r>
        <w:rPr>
          <w:rFonts w:eastAsia="標楷體"/>
        </w:rPr>
        <w:t>4</w:t>
      </w:r>
      <w:r>
        <w:rPr>
          <w:rFonts w:eastAsia="標楷體"/>
        </w:rPr>
        <w:t>號行政大樓</w:t>
      </w:r>
      <w:r>
        <w:rPr>
          <w:rFonts w:eastAsia="標楷體"/>
        </w:rPr>
        <w:t>1</w:t>
      </w:r>
      <w:r>
        <w:rPr>
          <w:rFonts w:eastAsia="標楷體"/>
        </w:rPr>
        <w:t>樓秘書室第一科</w:t>
      </w:r>
    </w:p>
    <w:p w:rsidR="00497678" w:rsidRDefault="00505A03">
      <w:pPr>
        <w:ind w:left="180" w:hanging="180"/>
        <w:jc w:val="both"/>
      </w:pPr>
      <w:r>
        <w:rPr>
          <w:rFonts w:ascii="標楷體" w:eastAsia="標楷體" w:hAnsi="標楷體" w:cs="標楷體"/>
        </w:rPr>
        <w:t xml:space="preserve"> </w:t>
      </w:r>
      <w:r>
        <w:rPr>
          <w:rFonts w:ascii="標楷體" w:eastAsia="標楷體" w:hAnsi="標楷體" w:cs="標楷體"/>
          <w:sz w:val="20"/>
          <w:szCs w:val="20"/>
        </w:rPr>
        <w:t xml:space="preserve"> </w:t>
      </w:r>
      <w:r>
        <w:rPr>
          <w:rFonts w:eastAsia="標楷體"/>
          <w:sz w:val="20"/>
          <w:szCs w:val="20"/>
        </w:rPr>
        <w:t>Over the BSMI counter (No.4, Sec. 1, Jinan Rd., Zhongzheng Dist., Taipei City 100, Taiwan (R.O.C.))</w:t>
      </w:r>
    </w:p>
    <w:p w:rsidR="00497678" w:rsidRDefault="00505A03">
      <w:pPr>
        <w:ind w:left="960" w:hanging="960"/>
        <w:jc w:val="both"/>
      </w:pPr>
      <w:r>
        <w:rPr>
          <w:rFonts w:ascii="標楷體" w:eastAsia="標楷體" w:hAnsi="標楷體" w:cs="標楷體"/>
        </w:rPr>
        <w:t>□</w:t>
      </w:r>
      <w:r>
        <w:rPr>
          <w:rFonts w:eastAsia="標楷體"/>
        </w:rPr>
        <w:t>郵寄，郵寄地址：</w:t>
      </w:r>
    </w:p>
    <w:p w:rsidR="00497678" w:rsidRDefault="00505A03">
      <w:pPr>
        <w:ind w:left="960" w:hanging="960"/>
        <w:jc w:val="both"/>
      </w:pPr>
      <w:r>
        <w:rPr>
          <w:rFonts w:eastAsia="Times New Roman"/>
        </w:rPr>
        <w:t xml:space="preserve"> </w:t>
      </w:r>
      <w:r>
        <w:rPr>
          <w:rFonts w:eastAsia="Times New Roman"/>
          <w:sz w:val="20"/>
          <w:szCs w:val="20"/>
        </w:rPr>
        <w:t xml:space="preserve"> </w:t>
      </w:r>
      <w:r>
        <w:rPr>
          <w:rFonts w:eastAsia="標楷體"/>
          <w:sz w:val="20"/>
          <w:szCs w:val="20"/>
        </w:rPr>
        <w:t>By mail, mailing address:</w:t>
      </w:r>
    </w:p>
    <w:p w:rsidR="00497678" w:rsidRDefault="00497678">
      <w:pPr>
        <w:ind w:firstLine="200"/>
        <w:rPr>
          <w:rFonts w:eastAsia="標楷體"/>
          <w:sz w:val="20"/>
          <w:szCs w:val="20"/>
        </w:rPr>
      </w:pPr>
    </w:p>
    <w:p w:rsidR="00497678" w:rsidRDefault="00497678">
      <w:pPr>
        <w:ind w:firstLine="400"/>
        <w:rPr>
          <w:rFonts w:eastAsia="標楷體"/>
          <w:sz w:val="40"/>
          <w:szCs w:val="20"/>
        </w:rPr>
      </w:pPr>
    </w:p>
    <w:p w:rsidR="00497678" w:rsidRDefault="00505A03">
      <w:r>
        <w:rPr>
          <w:rFonts w:eastAsia="標楷體"/>
          <w:sz w:val="40"/>
        </w:rPr>
        <w:t xml:space="preserve">中　華　民　國　</w:t>
      </w:r>
      <w:r>
        <w:rPr>
          <w:rFonts w:ascii="標楷體" w:eastAsia="標楷體" w:hAnsi="標楷體" w:cs="標楷體"/>
          <w:color w:val="0000FF"/>
          <w:sz w:val="40"/>
        </w:rPr>
        <w:t xml:space="preserve">○○○ </w:t>
      </w:r>
      <w:r>
        <w:rPr>
          <w:rFonts w:eastAsia="標楷體"/>
          <w:sz w:val="40"/>
        </w:rPr>
        <w:t>年</w:t>
      </w:r>
      <w:r>
        <w:rPr>
          <w:rFonts w:eastAsia="Times New Roman"/>
          <w:sz w:val="40"/>
        </w:rPr>
        <w:t xml:space="preserve"> </w:t>
      </w:r>
      <w:r>
        <w:rPr>
          <w:rFonts w:ascii="標楷體" w:eastAsia="標楷體" w:hAnsi="標楷體" w:cs="標楷體"/>
          <w:color w:val="0000FF"/>
          <w:sz w:val="40"/>
        </w:rPr>
        <w:t xml:space="preserve">○○ </w:t>
      </w:r>
      <w:r>
        <w:rPr>
          <w:rFonts w:eastAsia="標楷體"/>
          <w:sz w:val="40"/>
        </w:rPr>
        <w:t>月</w:t>
      </w:r>
      <w:r>
        <w:rPr>
          <w:rFonts w:eastAsia="Times New Roman"/>
          <w:sz w:val="40"/>
        </w:rPr>
        <w:t xml:space="preserve"> </w:t>
      </w:r>
      <w:r>
        <w:rPr>
          <w:rFonts w:ascii="標楷體" w:eastAsia="標楷體" w:hAnsi="標楷體" w:cs="標楷體"/>
          <w:color w:val="0000FF"/>
          <w:sz w:val="40"/>
        </w:rPr>
        <w:t xml:space="preserve">○○ </w:t>
      </w:r>
      <w:r>
        <w:rPr>
          <w:rFonts w:eastAsia="標楷體"/>
          <w:sz w:val="40"/>
        </w:rPr>
        <w:t>日</w:t>
      </w:r>
    </w:p>
    <w:p w:rsidR="00497678" w:rsidRDefault="00505A03">
      <w:r>
        <w:rPr>
          <w:rFonts w:eastAsia="Times New Roman"/>
          <w:sz w:val="28"/>
          <w:szCs w:val="28"/>
        </w:rPr>
        <w:t xml:space="preserve">                                </w:t>
      </w:r>
      <w:r>
        <w:rPr>
          <w:rFonts w:eastAsia="標楷體"/>
          <w:sz w:val="28"/>
          <w:szCs w:val="28"/>
        </w:rPr>
        <w:t>Date                          year             month             day</w:t>
      </w:r>
      <w:r>
        <w:br w:type="page"/>
      </w:r>
    </w:p>
    <w:p w:rsidR="00497678" w:rsidRDefault="00505A03">
      <w:pPr>
        <w:rPr>
          <w:rFonts w:eastAsia="標楷體"/>
          <w:sz w:val="40"/>
        </w:rPr>
      </w:pPr>
      <w:r>
        <w:rPr>
          <w:rFonts w:eastAsia="標楷體"/>
          <w:sz w:val="40"/>
        </w:rPr>
        <w:lastRenderedPageBreak/>
        <w:t xml:space="preserve">                    </w:t>
      </w:r>
      <w:r>
        <w:rPr>
          <w:rFonts w:eastAsia="標楷體"/>
          <w:sz w:val="40"/>
        </w:rPr>
        <w:t>聲明書</w:t>
      </w:r>
      <w:r>
        <w:rPr>
          <w:rFonts w:eastAsia="標楷體"/>
          <w:sz w:val="40"/>
        </w:rPr>
        <w:t xml:space="preserve">       </w:t>
      </w:r>
    </w:p>
    <w:p w:rsidR="00497678" w:rsidRDefault="00505A03">
      <w:pPr>
        <w:jc w:val="center"/>
        <w:rPr>
          <w:rFonts w:eastAsia="標楷體"/>
          <w:sz w:val="40"/>
        </w:rPr>
      </w:pPr>
      <w:r>
        <w:rPr>
          <w:rFonts w:eastAsia="標楷體"/>
          <w:sz w:val="40"/>
        </w:rPr>
        <w:t>Declaration Form</w:t>
      </w:r>
    </w:p>
    <w:p w:rsidR="00497678" w:rsidRDefault="00505A03">
      <w:pPr>
        <w:jc w:val="center"/>
      </w:pPr>
      <w:r>
        <w:rPr>
          <w:rFonts w:eastAsia="標楷體"/>
          <w:sz w:val="40"/>
        </w:rPr>
        <w:t>本人</w:t>
      </w:r>
      <w:r>
        <w:rPr>
          <w:rFonts w:eastAsia="標楷體"/>
          <w:color w:val="0000FF"/>
          <w:sz w:val="40"/>
          <w:szCs w:val="40"/>
          <w:u w:val="single"/>
        </w:rPr>
        <w:t>王</w:t>
      </w:r>
      <w:r>
        <w:rPr>
          <w:rFonts w:eastAsia="Times New Roman"/>
          <w:color w:val="0000FF"/>
          <w:sz w:val="40"/>
          <w:szCs w:val="40"/>
          <w:u w:val="single"/>
        </w:rPr>
        <w:t xml:space="preserve"> </w:t>
      </w:r>
      <w:r>
        <w:rPr>
          <w:rFonts w:eastAsia="標楷體"/>
          <w:color w:val="0000FF"/>
          <w:sz w:val="40"/>
          <w:szCs w:val="40"/>
          <w:u w:val="single"/>
        </w:rPr>
        <w:t>○</w:t>
      </w:r>
      <w:r>
        <w:rPr>
          <w:rFonts w:eastAsia="Times New Roman"/>
          <w:color w:val="0000FF"/>
          <w:sz w:val="40"/>
          <w:szCs w:val="40"/>
          <w:u w:val="single"/>
        </w:rPr>
        <w:t xml:space="preserve"> </w:t>
      </w:r>
      <w:r>
        <w:rPr>
          <w:rFonts w:eastAsia="標楷體"/>
          <w:color w:val="0000FF"/>
          <w:sz w:val="40"/>
          <w:szCs w:val="40"/>
          <w:u w:val="single"/>
        </w:rPr>
        <w:t>○</w:t>
      </w:r>
      <w:r>
        <w:rPr>
          <w:rFonts w:eastAsia="標楷體"/>
          <w:sz w:val="40"/>
        </w:rPr>
        <w:t>代表</w:t>
      </w:r>
      <w:r>
        <w:rPr>
          <w:rFonts w:eastAsia="Times New Roman"/>
          <w:sz w:val="40"/>
          <w:u w:val="single"/>
        </w:rPr>
        <w:t xml:space="preserve">  </w:t>
      </w:r>
      <w:r>
        <w:rPr>
          <w:rFonts w:eastAsia="標楷體"/>
          <w:color w:val="0000FF"/>
          <w:sz w:val="40"/>
          <w:szCs w:val="40"/>
          <w:u w:val="single"/>
        </w:rPr>
        <w:t>○○</w:t>
      </w:r>
      <w:r>
        <w:rPr>
          <w:rFonts w:eastAsia="標楷體"/>
          <w:color w:val="0000FF"/>
          <w:sz w:val="40"/>
          <w:szCs w:val="40"/>
          <w:u w:val="single"/>
        </w:rPr>
        <w:t>股份有限公司</w:t>
      </w:r>
      <w:r>
        <w:rPr>
          <w:rFonts w:eastAsia="標楷體"/>
          <w:sz w:val="20"/>
          <w:szCs w:val="20"/>
        </w:rPr>
        <w:t>(</w:t>
      </w:r>
      <w:r>
        <w:rPr>
          <w:rFonts w:eastAsia="標楷體"/>
          <w:sz w:val="20"/>
          <w:szCs w:val="20"/>
        </w:rPr>
        <w:t>公司或商業名稱</w:t>
      </w:r>
      <w:r>
        <w:rPr>
          <w:rFonts w:eastAsia="標楷體"/>
          <w:sz w:val="20"/>
          <w:szCs w:val="20"/>
        </w:rPr>
        <w:t>)</w:t>
      </w:r>
    </w:p>
    <w:p w:rsidR="00497678" w:rsidRDefault="00505A03">
      <w:pPr>
        <w:spacing w:before="120" w:line="360" w:lineRule="auto"/>
      </w:pPr>
      <w:r>
        <w:rPr>
          <w:rFonts w:eastAsia="標楷體"/>
        </w:rPr>
        <w:t xml:space="preserve">On behalf of </w:t>
      </w:r>
      <w:r>
        <w:rPr>
          <w:rFonts w:eastAsia="標楷體"/>
          <w:u w:val="single"/>
        </w:rPr>
        <w:t xml:space="preserve">      </w:t>
      </w:r>
      <w:r>
        <w:rPr>
          <w:rFonts w:eastAsia="標楷體"/>
        </w:rPr>
        <w:t xml:space="preserve"> (Business Name), I,</w:t>
      </w:r>
      <w:r>
        <w:rPr>
          <w:rFonts w:eastAsia="標楷體"/>
          <w:u w:val="single"/>
        </w:rPr>
        <w:t xml:space="preserve">              </w:t>
      </w:r>
      <w:r>
        <w:rPr>
          <w:rFonts w:eastAsia="標楷體"/>
        </w:rPr>
        <w:t>, understand and declare the follows:</w:t>
      </w:r>
    </w:p>
    <w:p w:rsidR="00497678" w:rsidRDefault="00505A03">
      <w:pPr>
        <w:spacing w:before="240" w:line="240" w:lineRule="atLeast"/>
        <w:ind w:left="848" w:hanging="848"/>
      </w:pPr>
      <w:r>
        <w:rPr>
          <w:rFonts w:eastAsia="標楷體"/>
          <w:sz w:val="40"/>
          <w:szCs w:val="40"/>
        </w:rPr>
        <w:t>一、聲明無</w:t>
      </w:r>
      <w:r>
        <w:rPr>
          <w:rFonts w:eastAsia="標楷體"/>
          <w:sz w:val="40"/>
        </w:rPr>
        <w:t>度量衡法第</w:t>
      </w:r>
      <w:r>
        <w:rPr>
          <w:rFonts w:eastAsia="標楷體"/>
          <w:sz w:val="40"/>
        </w:rPr>
        <w:t>36</w:t>
      </w:r>
      <w:r>
        <w:rPr>
          <w:rFonts w:eastAsia="標楷體"/>
          <w:sz w:val="40"/>
        </w:rPr>
        <w:t>條所列情事，如有不實，願負一切法律責任。</w:t>
      </w:r>
    </w:p>
    <w:p w:rsidR="00497678" w:rsidRDefault="00505A03">
      <w:pPr>
        <w:spacing w:before="120" w:after="120" w:line="320" w:lineRule="exact"/>
        <w:ind w:left="850"/>
      </w:pPr>
      <w:r>
        <w:rPr>
          <w:rStyle w:val="tlid-translationtranslation"/>
          <w:sz w:val="28"/>
          <w:szCs w:val="28"/>
        </w:rPr>
        <w:t>I am authorized to declare under penalty of perjury that there are no situations relating to the circumstances listed in Article 36 of the Weights and Measures Act. If the foregoing is untrue, I am willing to bear all legal responsibilities.</w:t>
      </w:r>
    </w:p>
    <w:p w:rsidR="00497678" w:rsidRDefault="00505A03">
      <w:pPr>
        <w:numPr>
          <w:ilvl w:val="0"/>
          <w:numId w:val="2"/>
        </w:numPr>
        <w:ind w:left="284" w:hanging="284"/>
        <w:rPr>
          <w:rFonts w:eastAsia="標楷體"/>
        </w:rPr>
      </w:pPr>
      <w:r>
        <w:rPr>
          <w:rFonts w:eastAsia="標楷體"/>
        </w:rPr>
        <w:t>度量衡法第</w:t>
      </w:r>
      <w:r>
        <w:rPr>
          <w:rFonts w:eastAsia="標楷體"/>
        </w:rPr>
        <w:t>36</w:t>
      </w:r>
      <w:r>
        <w:rPr>
          <w:rFonts w:eastAsia="標楷體"/>
        </w:rPr>
        <w:t>條</w:t>
      </w:r>
    </w:p>
    <w:p w:rsidR="00497678" w:rsidRDefault="00505A03">
      <w:pPr>
        <w:numPr>
          <w:ilvl w:val="0"/>
          <w:numId w:val="2"/>
        </w:numPr>
        <w:ind w:left="284" w:hanging="284"/>
        <w:rPr>
          <w:rFonts w:eastAsia="標楷體"/>
          <w:sz w:val="20"/>
          <w:szCs w:val="20"/>
        </w:rPr>
      </w:pPr>
      <w:r>
        <w:rPr>
          <w:rFonts w:eastAsia="標楷體"/>
          <w:sz w:val="20"/>
          <w:szCs w:val="20"/>
        </w:rPr>
        <w:t>Article 36 of the Weights and Measures Act</w:t>
      </w:r>
    </w:p>
    <w:p w:rsidR="00497678" w:rsidRDefault="00505A03">
      <w:pPr>
        <w:ind w:left="283"/>
        <w:rPr>
          <w:rFonts w:eastAsia="標楷體"/>
        </w:rPr>
      </w:pPr>
      <w:r>
        <w:rPr>
          <w:rFonts w:eastAsia="標楷體"/>
        </w:rPr>
        <w:t>申請度量衡業許可，有下列情事之一者，不予許可：</w:t>
      </w:r>
    </w:p>
    <w:p w:rsidR="00497678" w:rsidRDefault="00505A03">
      <w:pPr>
        <w:ind w:left="283"/>
        <w:rPr>
          <w:rFonts w:eastAsia="標楷體"/>
          <w:sz w:val="20"/>
          <w:szCs w:val="20"/>
        </w:rPr>
      </w:pPr>
      <w:r>
        <w:rPr>
          <w:rFonts w:eastAsia="標楷體"/>
          <w:sz w:val="20"/>
          <w:szCs w:val="20"/>
        </w:rPr>
        <w:t>Under any of the following circumstances, an application filed for a weights and measures business license shall be denied:</w:t>
      </w:r>
    </w:p>
    <w:p w:rsidR="00497678" w:rsidRDefault="00505A03">
      <w:pPr>
        <w:ind w:left="283"/>
        <w:rPr>
          <w:rFonts w:eastAsia="標楷體"/>
        </w:rPr>
      </w:pPr>
      <w:r>
        <w:rPr>
          <w:rFonts w:eastAsia="標楷體"/>
        </w:rPr>
        <w:t>一、經撤銷或廢止度量衡業許可未逾</w:t>
      </w:r>
      <w:r>
        <w:rPr>
          <w:rFonts w:eastAsia="標楷體"/>
        </w:rPr>
        <w:t>1</w:t>
      </w:r>
      <w:r>
        <w:rPr>
          <w:rFonts w:eastAsia="標楷體"/>
        </w:rPr>
        <w:t>年者。</w:t>
      </w:r>
    </w:p>
    <w:p w:rsidR="00497678" w:rsidRDefault="00505A03">
      <w:pPr>
        <w:ind w:left="721" w:hanging="1"/>
        <w:rPr>
          <w:rFonts w:eastAsia="標楷體"/>
          <w:sz w:val="20"/>
          <w:szCs w:val="20"/>
        </w:rPr>
      </w:pPr>
      <w:r>
        <w:rPr>
          <w:rFonts w:eastAsia="標楷體"/>
          <w:sz w:val="20"/>
          <w:szCs w:val="20"/>
        </w:rPr>
        <w:t>Where the original weights and measures business license issued to the applicant has been revoked or rescinded and the time elapsed thereafter is less than one year.</w:t>
      </w:r>
    </w:p>
    <w:p w:rsidR="00497678" w:rsidRDefault="00505A03">
      <w:pPr>
        <w:ind w:left="768" w:hanging="485"/>
        <w:rPr>
          <w:rFonts w:eastAsia="標楷體"/>
        </w:rPr>
      </w:pPr>
      <w:r>
        <w:rPr>
          <w:rFonts w:eastAsia="標楷體"/>
        </w:rPr>
        <w:t>二、其負責人犯刑法偽造度量衡罪章之罪，經判刑確定，尚未執行、執行未完畢、執行完畢或赦免後未逾</w:t>
      </w:r>
      <w:r>
        <w:rPr>
          <w:rFonts w:eastAsia="標楷體"/>
        </w:rPr>
        <w:t>1</w:t>
      </w:r>
      <w:r>
        <w:rPr>
          <w:rFonts w:eastAsia="標楷體"/>
        </w:rPr>
        <w:t>年者。</w:t>
      </w:r>
    </w:p>
    <w:p w:rsidR="00497678" w:rsidRDefault="00505A03">
      <w:pPr>
        <w:ind w:left="721" w:hanging="1"/>
        <w:rPr>
          <w:rFonts w:eastAsia="標楷體"/>
          <w:sz w:val="20"/>
          <w:szCs w:val="20"/>
        </w:rPr>
      </w:pPr>
      <w:r>
        <w:rPr>
          <w:rFonts w:eastAsia="標楷體"/>
          <w:sz w:val="20"/>
          <w:szCs w:val="20"/>
        </w:rPr>
        <w:t>Where the responsible person of the applying organization is convicted, as per the court decision, to have committed the crime of falsifying behaviors in relation to weights and measures activities as defined in the Criminal Act, and in the event that execution of the punishment is pending, has been completed, has not been completed, or the punishment is remitted, the time elapsed thereafter is less than one year.</w:t>
      </w:r>
    </w:p>
    <w:p w:rsidR="00497678" w:rsidRDefault="00505A03">
      <w:pPr>
        <w:spacing w:before="240" w:line="240" w:lineRule="atLeast"/>
        <w:rPr>
          <w:rFonts w:eastAsia="標楷體"/>
          <w:sz w:val="40"/>
        </w:rPr>
      </w:pPr>
      <w:r>
        <w:rPr>
          <w:rFonts w:eastAsia="標楷體"/>
          <w:sz w:val="40"/>
        </w:rPr>
        <w:t>二、瞭解度量衡法第五章度量衡業管理規定。</w:t>
      </w:r>
    </w:p>
    <w:p w:rsidR="00497678" w:rsidRDefault="00505A03">
      <w:pPr>
        <w:spacing w:before="120" w:after="120" w:line="320" w:lineRule="exact"/>
        <w:ind w:left="850"/>
      </w:pPr>
      <w:r>
        <w:rPr>
          <w:rStyle w:val="tlid-translationtranslation"/>
          <w:sz w:val="28"/>
          <w:szCs w:val="28"/>
        </w:rPr>
        <w:t>On behalf of my business we understand the provisions in chapter 5 of the Weights and Measures Act.</w:t>
      </w:r>
    </w:p>
    <w:p w:rsidR="00497678" w:rsidRDefault="00505A03">
      <w:pPr>
        <w:numPr>
          <w:ilvl w:val="0"/>
          <w:numId w:val="2"/>
        </w:numPr>
        <w:ind w:left="284" w:hanging="284"/>
        <w:rPr>
          <w:rFonts w:eastAsia="標楷體"/>
        </w:rPr>
      </w:pPr>
      <w:r>
        <w:rPr>
          <w:rFonts w:eastAsia="標楷體"/>
        </w:rPr>
        <w:t>度量衡法第</w:t>
      </w:r>
      <w:r>
        <w:rPr>
          <w:rFonts w:eastAsia="標楷體"/>
        </w:rPr>
        <w:t>34</w:t>
      </w:r>
      <w:r>
        <w:rPr>
          <w:rFonts w:eastAsia="標楷體"/>
        </w:rPr>
        <w:t>條第</w:t>
      </w:r>
      <w:r>
        <w:rPr>
          <w:rFonts w:eastAsia="標楷體"/>
        </w:rPr>
        <w:t>1</w:t>
      </w:r>
      <w:r>
        <w:rPr>
          <w:rFonts w:eastAsia="標楷體"/>
        </w:rPr>
        <w:t>項</w:t>
      </w:r>
    </w:p>
    <w:p w:rsidR="00497678" w:rsidRDefault="00505A03">
      <w:pPr>
        <w:numPr>
          <w:ilvl w:val="0"/>
          <w:numId w:val="2"/>
        </w:numPr>
        <w:ind w:left="284" w:hanging="284"/>
        <w:rPr>
          <w:rFonts w:eastAsia="標楷體"/>
          <w:sz w:val="20"/>
          <w:szCs w:val="20"/>
        </w:rPr>
      </w:pPr>
      <w:r>
        <w:rPr>
          <w:rFonts w:eastAsia="標楷體"/>
          <w:sz w:val="20"/>
          <w:szCs w:val="20"/>
        </w:rPr>
        <w:t>Paragraph1, Article 34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經營法定度量衡器之製造、修理或輸入業務者，應經度量衡專責機關許可；經度量衡專責機關審查及發給度量衡業許可執照後，始得營業。</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Any person who engages in operating the business of manufacturing, repairing or importing measuring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instruments shall make application to the dedicated weights and measures authority, obtain license before </w:t>
      </w:r>
    </w:p>
    <w:p w:rsidR="00497678" w:rsidRDefault="00505A03">
      <w:pPr>
        <w:pStyle w:val="HTML0"/>
        <w:ind w:left="283"/>
        <w:rPr>
          <w:rFonts w:ascii="Times New Roman" w:eastAsia="標楷體" w:hAnsi="Times New Roman" w:cs="Times New Roman"/>
          <w:sz w:val="20"/>
          <w:szCs w:val="20"/>
        </w:rPr>
      </w:pPr>
      <w:r>
        <w:rPr>
          <w:rFonts w:ascii="Times New Roman" w:eastAsia="標楷體" w:hAnsi="Times New Roman" w:cs="Times New Roman"/>
          <w:sz w:val="20"/>
          <w:szCs w:val="20"/>
        </w:rPr>
        <w:t>commencing its business operations.</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34</w:t>
      </w:r>
      <w:r>
        <w:rPr>
          <w:rFonts w:ascii="Times New Roman" w:eastAsia="標楷體" w:hAnsi="Times New Roman" w:cs="Times New Roman"/>
        </w:rPr>
        <w:t>條第</w:t>
      </w:r>
      <w:r>
        <w:rPr>
          <w:rFonts w:ascii="Times New Roman" w:eastAsia="標楷體" w:hAnsi="Times New Roman" w:cs="Times New Roman"/>
        </w:rPr>
        <w:t>2</w:t>
      </w:r>
      <w:r>
        <w:rPr>
          <w:rFonts w:ascii="Times New Roman" w:eastAsia="標楷體" w:hAnsi="Times New Roman" w:cs="Times New Roman"/>
        </w:rPr>
        <w:t>項</w:t>
      </w:r>
    </w:p>
    <w:p w:rsidR="00497678" w:rsidRDefault="00505A03">
      <w:pPr>
        <w:numPr>
          <w:ilvl w:val="0"/>
          <w:numId w:val="2"/>
        </w:numPr>
        <w:ind w:left="284" w:hanging="284"/>
        <w:rPr>
          <w:sz w:val="20"/>
          <w:szCs w:val="20"/>
        </w:rPr>
      </w:pPr>
      <w:r>
        <w:rPr>
          <w:sz w:val="20"/>
          <w:szCs w:val="20"/>
        </w:rPr>
        <w:t>Paragraph 2, Article 34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度量衡業及其分支機構之營業類別、所營度量衡器種類、範圍及有效期間，不得逾越許可執照之登記事項；其許可執照，不得轉讓，亦不得以任何方式提供他人使用。</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The category of business, the type, scope and the term of validity of the measuring instruments involved in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the business of a weights and measures organization and its subsidiaries shall be limited to the scope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lastRenderedPageBreak/>
        <w:t xml:space="preserve">specified in its business license. The business license shall neither be transferred to nor provided for use by </w:t>
      </w:r>
    </w:p>
    <w:p w:rsidR="00497678" w:rsidRDefault="00505A03">
      <w:pPr>
        <w:pStyle w:val="HTML0"/>
        <w:ind w:left="283"/>
        <w:rPr>
          <w:rFonts w:ascii="Times New Roman" w:eastAsia="標楷體" w:hAnsi="Times New Roman" w:cs="Times New Roman"/>
          <w:sz w:val="20"/>
          <w:szCs w:val="20"/>
        </w:rPr>
      </w:pPr>
      <w:r>
        <w:rPr>
          <w:rFonts w:ascii="Times New Roman" w:eastAsia="標楷體" w:hAnsi="Times New Roman" w:cs="Times New Roman"/>
          <w:sz w:val="20"/>
          <w:szCs w:val="20"/>
        </w:rPr>
        <w:t>any other person.</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37</w:t>
      </w:r>
      <w:r>
        <w:rPr>
          <w:rFonts w:ascii="Times New Roman" w:eastAsia="標楷體" w:hAnsi="Times New Roman" w:cs="Times New Roman"/>
        </w:rPr>
        <w:t>條</w:t>
      </w:r>
    </w:p>
    <w:p w:rsidR="00497678" w:rsidRPr="00402C89"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sz w:val="20"/>
          <w:szCs w:val="20"/>
          <w:lang w:val="en-US"/>
        </w:rPr>
      </w:pPr>
      <w:r w:rsidRPr="00402C89">
        <w:rPr>
          <w:rFonts w:ascii="Times New Roman" w:hAnsi="Times New Roman" w:cs="Times New Roman"/>
          <w:sz w:val="20"/>
          <w:szCs w:val="20"/>
          <w:lang w:val="en-US"/>
        </w:rPr>
        <w:t>Article 37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度量衡業許可執照之有效期間為</w:t>
      </w:r>
      <w:r>
        <w:rPr>
          <w:rFonts w:ascii="Times New Roman" w:eastAsia="標楷體" w:hAnsi="Times New Roman" w:cs="Times New Roman"/>
        </w:rPr>
        <w:t>10</w:t>
      </w:r>
      <w:r>
        <w:rPr>
          <w:rFonts w:ascii="Times New Roman" w:eastAsia="標楷體" w:hAnsi="Times New Roman" w:cs="Times New Roman"/>
        </w:rPr>
        <w:t>年，自發照之日起算；期滿</w:t>
      </w:r>
      <w:r>
        <w:rPr>
          <w:rFonts w:ascii="Times New Roman" w:eastAsia="標楷體" w:hAnsi="Times New Roman" w:cs="Times New Roman"/>
        </w:rPr>
        <w:t>6</w:t>
      </w:r>
      <w:r>
        <w:rPr>
          <w:rFonts w:ascii="Times New Roman" w:eastAsia="標楷體" w:hAnsi="Times New Roman" w:cs="Times New Roman"/>
        </w:rPr>
        <w:t>個月前，得向度量衡專責機關申請重新審查換發許可執照。</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The term of validity of a weights and measures business license shall be ten (10) years from the date of issue. An application for renewal the license may be filed with the dedicated weights and measures authority at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least six months prior to the expiration date of the original license.</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38</w:t>
      </w:r>
      <w:r>
        <w:rPr>
          <w:rFonts w:ascii="Times New Roman" w:eastAsia="標楷體" w:hAnsi="Times New Roman" w:cs="Times New Roman"/>
        </w:rPr>
        <w:t>條第</w:t>
      </w:r>
      <w:r>
        <w:rPr>
          <w:rFonts w:ascii="Times New Roman" w:eastAsia="標楷體" w:hAnsi="Times New Roman" w:cs="Times New Roman"/>
        </w:rPr>
        <w:t>1</w:t>
      </w:r>
      <w:r>
        <w:rPr>
          <w:rFonts w:ascii="Times New Roman" w:eastAsia="標楷體" w:hAnsi="Times New Roman" w:cs="Times New Roman"/>
        </w:rPr>
        <w:t>項</w:t>
      </w:r>
    </w:p>
    <w:p w:rsidR="00497678" w:rsidRDefault="00505A03">
      <w:pPr>
        <w:numPr>
          <w:ilvl w:val="0"/>
          <w:numId w:val="2"/>
        </w:numPr>
        <w:ind w:left="284" w:hanging="284"/>
        <w:rPr>
          <w:sz w:val="20"/>
          <w:szCs w:val="20"/>
        </w:rPr>
      </w:pPr>
      <w:r>
        <w:rPr>
          <w:sz w:val="20"/>
          <w:szCs w:val="20"/>
        </w:rPr>
        <w:t>Paragraph 1, Article 38 of the Weights and Measures Act</w:t>
      </w:r>
    </w:p>
    <w:p w:rsidR="00497678" w:rsidRDefault="00505A03">
      <w:pPr>
        <w:pStyle w:val="HTML0"/>
        <w:ind w:left="283"/>
        <w:rPr>
          <w:rFonts w:ascii="Times New Roman" w:hAnsi="Times New Roman" w:cs="Times New Roman"/>
        </w:rPr>
      </w:pPr>
      <w:r>
        <w:rPr>
          <w:rFonts w:ascii="Times New Roman" w:eastAsia="標楷體" w:hAnsi="Times New Roman" w:cs="Times New Roman"/>
        </w:rPr>
        <w:t>經營法定度量衡器之製造或修理業者，應備置度量衡標準器；其度量衡標準器應按時送相關機關</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構</w:t>
      </w:r>
      <w:r>
        <w:rPr>
          <w:rFonts w:ascii="Times New Roman" w:eastAsia="標楷體" w:hAnsi="Times New Roman" w:cs="Times New Roman"/>
        </w:rPr>
        <w:t xml:space="preserve">) </w:t>
      </w:r>
      <w:r>
        <w:rPr>
          <w:rFonts w:ascii="Times New Roman" w:eastAsia="標楷體" w:hAnsi="Times New Roman" w:cs="Times New Roman"/>
        </w:rPr>
        <w:t>追溯檢校。</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An organization engages in the business of manufacturing or repairing legal measuring instruments shall be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equipped with measurement standards; and shall, based on the established schedule, send those measurement standards to the appropriate bodies for maintaining traceability.</w:t>
      </w:r>
    </w:p>
    <w:p w:rsidR="00497678"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eastAsia="標楷體" w:hAnsi="Times New Roman" w:cs="Times New Roman"/>
        </w:rPr>
      </w:pPr>
      <w:r>
        <w:rPr>
          <w:rFonts w:ascii="Times New Roman" w:eastAsia="標楷體" w:hAnsi="Times New Roman" w:cs="Times New Roman"/>
        </w:rPr>
        <w:t>度量衡法第</w:t>
      </w:r>
      <w:r>
        <w:rPr>
          <w:rFonts w:ascii="Times New Roman" w:eastAsia="標楷體" w:hAnsi="Times New Roman" w:cs="Times New Roman"/>
        </w:rPr>
        <w:t>39</w:t>
      </w:r>
      <w:r>
        <w:rPr>
          <w:rFonts w:ascii="Times New Roman" w:eastAsia="標楷體" w:hAnsi="Times New Roman" w:cs="Times New Roman"/>
        </w:rPr>
        <w:t>條</w:t>
      </w:r>
    </w:p>
    <w:p w:rsidR="00497678" w:rsidRPr="00402C89" w:rsidRDefault="00505A03">
      <w:pPr>
        <w:pStyle w:val="HTML0"/>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sz w:val="20"/>
          <w:szCs w:val="20"/>
          <w:lang w:val="en-US"/>
        </w:rPr>
      </w:pPr>
      <w:r w:rsidRPr="00402C89">
        <w:rPr>
          <w:rFonts w:ascii="Times New Roman" w:hAnsi="Times New Roman" w:cs="Times New Roman"/>
          <w:sz w:val="20"/>
          <w:szCs w:val="20"/>
          <w:lang w:val="en-US"/>
        </w:rPr>
        <w:t>Article 39 of the Weights and Measures Act</w:t>
      </w:r>
    </w:p>
    <w:p w:rsidR="00497678" w:rsidRDefault="00505A03">
      <w:pPr>
        <w:pStyle w:val="HTML0"/>
        <w:ind w:left="283"/>
        <w:rPr>
          <w:rFonts w:ascii="Times New Roman" w:eastAsia="標楷體" w:hAnsi="Times New Roman" w:cs="Times New Roman"/>
        </w:rPr>
      </w:pPr>
      <w:r>
        <w:rPr>
          <w:rFonts w:ascii="Times New Roman" w:eastAsia="標楷體" w:hAnsi="Times New Roman" w:cs="Times New Roman"/>
        </w:rPr>
        <w:t>度量衡業者製造或輸入應經檢定之法定度量衡器時，應於製造出廠前或輸入時，報請度量衡專責機關辦理檢定。</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 xml:space="preserve">For manufacturing or importing legal measuring instruments that are subject to verification, the weights and measures organization shall file an application for verification with the dedicated weights and measures </w:t>
      </w:r>
    </w:p>
    <w:p w:rsidR="00497678" w:rsidRPr="00402C89" w:rsidRDefault="00505A03">
      <w:pPr>
        <w:pStyle w:val="HTML0"/>
        <w:ind w:left="283"/>
        <w:rPr>
          <w:rFonts w:ascii="Times New Roman" w:eastAsia="標楷體" w:hAnsi="Times New Roman" w:cs="Times New Roman"/>
          <w:sz w:val="20"/>
          <w:szCs w:val="20"/>
          <w:lang w:val="en-US"/>
        </w:rPr>
      </w:pPr>
      <w:r w:rsidRPr="00402C89">
        <w:rPr>
          <w:rFonts w:ascii="Times New Roman" w:eastAsia="標楷體" w:hAnsi="Times New Roman" w:cs="Times New Roman"/>
          <w:sz w:val="20"/>
          <w:szCs w:val="20"/>
          <w:lang w:val="en-US"/>
        </w:rPr>
        <w:t>authority prior to releasing the products from manufacturing premises or importing them.</w:t>
      </w:r>
    </w:p>
    <w:p w:rsidR="00497678" w:rsidRPr="00402C89" w:rsidRDefault="00497678">
      <w:pPr>
        <w:pStyle w:val="HTML0"/>
        <w:rPr>
          <w:rFonts w:ascii="Times New Roman" w:eastAsia="標楷體" w:hAnsi="Times New Roman" w:cs="Times New Roman"/>
          <w:sz w:val="20"/>
          <w:szCs w:val="20"/>
          <w:lang w:val="en-US"/>
        </w:rPr>
      </w:pPr>
    </w:p>
    <w:p w:rsidR="00497678" w:rsidRDefault="00505A03">
      <w:r>
        <w:rPr>
          <w:rFonts w:eastAsia="標楷體"/>
          <w:sz w:val="40"/>
        </w:rPr>
        <w:t>聲　明　人：</w:t>
      </w:r>
      <w:r>
        <w:rPr>
          <w:rFonts w:eastAsia="標楷體"/>
          <w:color w:val="0000FF"/>
          <w:sz w:val="40"/>
          <w:szCs w:val="40"/>
          <w:u w:val="single"/>
        </w:rPr>
        <w:t>○○</w:t>
      </w:r>
      <w:r>
        <w:rPr>
          <w:rFonts w:eastAsia="標楷體"/>
          <w:color w:val="0000FF"/>
          <w:sz w:val="40"/>
          <w:szCs w:val="40"/>
          <w:u w:val="single"/>
        </w:rPr>
        <w:t>股份有限公司</w:t>
      </w:r>
      <w:r>
        <w:rPr>
          <w:rFonts w:eastAsia="標楷體"/>
          <w:sz w:val="40"/>
        </w:rPr>
        <w:t xml:space="preserve">　　　</w:t>
      </w:r>
      <w:r>
        <w:rPr>
          <w:rFonts w:eastAsia="標楷體"/>
          <w:sz w:val="28"/>
          <w:szCs w:val="28"/>
          <w:bdr w:val="single" w:sz="4" w:space="0" w:color="000000"/>
        </w:rPr>
        <w:t>印章</w:t>
      </w:r>
      <w:r>
        <w:rPr>
          <w:rFonts w:eastAsia="標楷體"/>
          <w:sz w:val="28"/>
          <w:szCs w:val="28"/>
          <w:bdr w:val="single" w:sz="4" w:space="0" w:color="000000"/>
        </w:rPr>
        <w:t>(Stamp Here)</w:t>
      </w:r>
    </w:p>
    <w:p w:rsidR="00497678" w:rsidRDefault="00505A03">
      <w:pPr>
        <w:rPr>
          <w:rFonts w:eastAsia="標楷體"/>
          <w:sz w:val="22"/>
        </w:rPr>
      </w:pPr>
      <w:r>
        <w:rPr>
          <w:rFonts w:eastAsia="標楷體"/>
          <w:sz w:val="22"/>
        </w:rPr>
        <w:t>（公司或商業名稱）</w:t>
      </w:r>
    </w:p>
    <w:p w:rsidR="00497678" w:rsidRDefault="00505A03">
      <w:r>
        <w:rPr>
          <w:rFonts w:eastAsia="Times New Roman"/>
        </w:rPr>
        <w:t xml:space="preserve">    </w:t>
      </w:r>
      <w:r>
        <w:rPr>
          <w:rFonts w:eastAsia="標楷體"/>
        </w:rPr>
        <w:t>Declarant</w:t>
      </w:r>
    </w:p>
    <w:p w:rsidR="00497678" w:rsidRDefault="00505A03">
      <w:pPr>
        <w:rPr>
          <w:rFonts w:eastAsia="標楷體"/>
        </w:rPr>
      </w:pPr>
      <w:r>
        <w:rPr>
          <w:rFonts w:eastAsia="標楷體"/>
        </w:rPr>
        <w:t>(Name of Business)</w:t>
      </w:r>
    </w:p>
    <w:p w:rsidR="00497678" w:rsidRDefault="00505A03">
      <w:r>
        <w:rPr>
          <w:rFonts w:eastAsia="標楷體"/>
          <w:sz w:val="40"/>
        </w:rPr>
        <w:t>負　責　人：</w:t>
      </w:r>
      <w:r>
        <w:rPr>
          <w:rFonts w:eastAsia="標楷體"/>
          <w:color w:val="0000FF"/>
          <w:sz w:val="40"/>
          <w:szCs w:val="40"/>
          <w:u w:val="single"/>
        </w:rPr>
        <w:t>王</w:t>
      </w:r>
      <w:r>
        <w:rPr>
          <w:rFonts w:eastAsia="Times New Roman"/>
          <w:color w:val="0000FF"/>
          <w:sz w:val="40"/>
          <w:szCs w:val="40"/>
          <w:u w:val="single"/>
        </w:rPr>
        <w:t xml:space="preserve"> </w:t>
      </w:r>
      <w:r>
        <w:rPr>
          <w:rFonts w:eastAsia="標楷體"/>
          <w:color w:val="0000FF"/>
          <w:sz w:val="40"/>
          <w:szCs w:val="40"/>
          <w:u w:val="single"/>
        </w:rPr>
        <w:t>○</w:t>
      </w:r>
      <w:r>
        <w:rPr>
          <w:rFonts w:eastAsia="Times New Roman"/>
          <w:color w:val="0000FF"/>
          <w:sz w:val="40"/>
          <w:szCs w:val="40"/>
          <w:u w:val="single"/>
        </w:rPr>
        <w:t xml:space="preserve"> </w:t>
      </w:r>
      <w:r>
        <w:rPr>
          <w:rFonts w:eastAsia="標楷體"/>
          <w:color w:val="0000FF"/>
          <w:sz w:val="40"/>
          <w:szCs w:val="40"/>
          <w:u w:val="single"/>
        </w:rPr>
        <w:t>○</w:t>
      </w:r>
      <w:r>
        <w:rPr>
          <w:rFonts w:eastAsia="標楷體"/>
          <w:sz w:val="40"/>
        </w:rPr>
        <w:t xml:space="preserve">　　　　　　</w:t>
      </w:r>
      <w:r>
        <w:rPr>
          <w:rFonts w:eastAsia="標楷體"/>
          <w:sz w:val="40"/>
        </w:rPr>
        <w:t xml:space="preserve"> </w:t>
      </w:r>
      <w:r>
        <w:rPr>
          <w:rFonts w:eastAsia="標楷體"/>
          <w:sz w:val="40"/>
        </w:rPr>
        <w:t xml:space="preserve">　</w:t>
      </w:r>
      <w:r>
        <w:rPr>
          <w:rFonts w:eastAsia="標楷體"/>
          <w:sz w:val="28"/>
          <w:szCs w:val="28"/>
          <w:bdr w:val="single" w:sz="4" w:space="0" w:color="000000"/>
        </w:rPr>
        <w:t>印章</w:t>
      </w:r>
      <w:r>
        <w:rPr>
          <w:rFonts w:eastAsia="標楷體"/>
          <w:sz w:val="28"/>
          <w:szCs w:val="28"/>
          <w:bdr w:val="single" w:sz="4" w:space="0" w:color="000000"/>
        </w:rPr>
        <w:t>(Stamp Here)</w:t>
      </w:r>
    </w:p>
    <w:p w:rsidR="00497678" w:rsidRDefault="00505A03">
      <w:r>
        <w:rPr>
          <w:rFonts w:eastAsia="Times New Roman"/>
        </w:rPr>
        <w:t xml:space="preserve">    </w:t>
      </w:r>
      <w:r>
        <w:rPr>
          <w:rFonts w:eastAsia="標楷體"/>
        </w:rPr>
        <w:t>Principal</w:t>
      </w:r>
    </w:p>
    <w:p w:rsidR="00497678" w:rsidRDefault="00497678">
      <w:pPr>
        <w:rPr>
          <w:rFonts w:eastAsia="標楷體"/>
          <w:sz w:val="40"/>
          <w:szCs w:val="40"/>
        </w:rPr>
      </w:pPr>
    </w:p>
    <w:p w:rsidR="00497678" w:rsidRDefault="00505A03">
      <w:r>
        <w:rPr>
          <w:rFonts w:eastAsia="標楷體"/>
          <w:sz w:val="40"/>
        </w:rPr>
        <w:t xml:space="preserve">中　華　民　國　</w:t>
      </w:r>
      <w:r>
        <w:rPr>
          <w:rFonts w:ascii="標楷體" w:eastAsia="標楷體" w:hAnsi="標楷體" w:cs="標楷體"/>
          <w:color w:val="0000FF"/>
          <w:sz w:val="40"/>
        </w:rPr>
        <w:t xml:space="preserve">○○○ </w:t>
      </w:r>
      <w:r>
        <w:rPr>
          <w:rFonts w:eastAsia="標楷體"/>
          <w:sz w:val="40"/>
        </w:rPr>
        <w:t>年</w:t>
      </w:r>
      <w:r>
        <w:rPr>
          <w:rFonts w:eastAsia="Times New Roman"/>
          <w:sz w:val="40"/>
        </w:rPr>
        <w:t xml:space="preserve"> </w:t>
      </w:r>
      <w:r>
        <w:rPr>
          <w:rFonts w:ascii="標楷體" w:eastAsia="標楷體" w:hAnsi="標楷體" w:cs="標楷體"/>
          <w:color w:val="0000FF"/>
          <w:sz w:val="40"/>
        </w:rPr>
        <w:t xml:space="preserve">○○ </w:t>
      </w:r>
      <w:r>
        <w:rPr>
          <w:rFonts w:eastAsia="標楷體"/>
          <w:sz w:val="40"/>
        </w:rPr>
        <w:t>月</w:t>
      </w:r>
      <w:r>
        <w:rPr>
          <w:rFonts w:eastAsia="Times New Roman"/>
          <w:sz w:val="40"/>
        </w:rPr>
        <w:t xml:space="preserve"> </w:t>
      </w:r>
      <w:r>
        <w:rPr>
          <w:rFonts w:ascii="標楷體" w:eastAsia="標楷體" w:hAnsi="標楷體" w:cs="標楷體"/>
          <w:color w:val="0000FF"/>
          <w:sz w:val="40"/>
        </w:rPr>
        <w:t xml:space="preserve">○○ </w:t>
      </w:r>
      <w:r>
        <w:rPr>
          <w:rFonts w:eastAsia="標楷體"/>
          <w:sz w:val="40"/>
        </w:rPr>
        <w:t>日</w:t>
      </w:r>
    </w:p>
    <w:p w:rsidR="00497678" w:rsidRDefault="00505A03">
      <w:r>
        <w:rPr>
          <w:rFonts w:eastAsia="Times New Roman"/>
          <w:sz w:val="28"/>
          <w:szCs w:val="28"/>
        </w:rPr>
        <w:t xml:space="preserve">                                </w:t>
      </w:r>
      <w:r>
        <w:rPr>
          <w:rFonts w:eastAsia="標楷體"/>
          <w:sz w:val="28"/>
          <w:szCs w:val="28"/>
        </w:rPr>
        <w:t>Date                          year             month             day</w:t>
      </w:r>
    </w:p>
    <w:p w:rsidR="00497678" w:rsidRDefault="00497678">
      <w:pPr>
        <w:jc w:val="center"/>
        <w:rPr>
          <w:rFonts w:eastAsia="標楷體"/>
          <w:sz w:val="40"/>
          <w:szCs w:val="28"/>
        </w:rPr>
      </w:pPr>
    </w:p>
    <w:p w:rsidR="00497678" w:rsidRDefault="00497678">
      <w:pPr>
        <w:jc w:val="center"/>
        <w:rPr>
          <w:rFonts w:eastAsia="標楷體"/>
          <w:sz w:val="40"/>
        </w:rPr>
      </w:pPr>
    </w:p>
    <w:sectPr w:rsidR="00497678" w:rsidSect="00497678">
      <w:footerReference w:type="default" r:id="rId16"/>
      <w:pgSz w:w="11906" w:h="16838"/>
      <w:pgMar w:top="1440" w:right="1418" w:bottom="1440" w:left="1418" w:header="0" w:footer="720" w:gutter="0"/>
      <w:pgNumType w:start="1"/>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DE4" w:rsidRDefault="009D5DE4" w:rsidP="00497678">
      <w:r>
        <w:separator/>
      </w:r>
    </w:p>
  </w:endnote>
  <w:endnote w:type="continuationSeparator" w:id="0">
    <w:p w:rsidR="009D5DE4" w:rsidRDefault="009D5DE4" w:rsidP="004976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新細明體;PMingLiU">
    <w:altName w:val="新細明體"/>
    <w:panose1 w:val="00000000000000000000"/>
    <w:charset w:val="88"/>
    <w:family w:val="roman"/>
    <w:notTrueType/>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細明體;MingLiU">
    <w:panose1 w:val="00000000000000000000"/>
    <w:charset w:val="88"/>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78" w:rsidRDefault="00D60F2A">
    <w:pPr>
      <w:pStyle w:val="Footer"/>
      <w:jc w:val="center"/>
      <w:rPr>
        <w:lang w:val="zh-TW"/>
      </w:rPr>
    </w:pPr>
    <w:r>
      <w:pict>
        <v:rect id="_x0000_s2050" style="position:absolute;left:0;text-align:left;margin-left:269.4pt;margin-top:-19.1pt;width:202.55pt;height:21.85pt;z-index:251657216;mso-wrap-distance-left:9.05pt;mso-wrap-distance-right:9.05pt" stroked="f">
          <v:textbox inset="7.25pt,3.65pt,7.25pt,3.65pt">
            <w:txbxContent>
              <w:p w:rsidR="00497678" w:rsidRDefault="00505A03">
                <w:pPr>
                  <w:rPr>
                    <w:rFonts w:ascii="Arial" w:eastAsia="標楷體" w:hAnsi="Arial" w:cs="Arial"/>
                  </w:rPr>
                </w:pPr>
                <w:r>
                  <w:rPr>
                    <w:rFonts w:ascii="Arial" w:eastAsia="標楷體" w:hAnsi="Arial" w:cs="Arial"/>
                  </w:rPr>
                  <w:t>表單編號：</w:t>
                </w:r>
                <w:r>
                  <w:rPr>
                    <w:rFonts w:ascii="Arial" w:eastAsia="標楷體" w:hAnsi="Arial" w:cs="Arial"/>
                  </w:rPr>
                  <w:t>MEP-041-001-1 Rev. 4</w:t>
                </w:r>
              </w:p>
            </w:txbxContent>
          </v:textbox>
        </v:rect>
      </w:pict>
    </w:r>
    <w:r w:rsidRPr="00D60F2A">
      <w:rPr>
        <w:lang w:val="zh-TW"/>
      </w:rPr>
      <w:fldChar w:fldCharType="begin"/>
    </w:r>
    <w:r w:rsidR="00505A03">
      <w:instrText>PAGE</w:instrText>
    </w:r>
    <w:r>
      <w:fldChar w:fldCharType="separate"/>
    </w:r>
    <w:r w:rsidR="0052148A">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78" w:rsidRDefault="00D60F2A">
    <w:pPr>
      <w:pStyle w:val="Footer"/>
      <w:jc w:val="center"/>
      <w:rPr>
        <w:lang w:val="zh-TW"/>
      </w:rPr>
    </w:pPr>
    <w:r w:rsidRPr="00D60F2A">
      <w:rPr>
        <w:lang w:val="zh-TW"/>
      </w:rPr>
      <w:fldChar w:fldCharType="begin"/>
    </w:r>
    <w:r w:rsidR="00505A03">
      <w:instrText>PAGE</w:instrText>
    </w:r>
    <w:r>
      <w:fldChar w:fldCharType="separate"/>
    </w:r>
    <w:r w:rsidR="0052148A">
      <w:rPr>
        <w:noProof/>
      </w:rPr>
      <w:t>1</w:t>
    </w:r>
    <w:r>
      <w:fldChar w:fldCharType="end"/>
    </w:r>
    <w:r>
      <w:pict>
        <v:rect id="_x0000_s2049" style="position:absolute;left:0;text-align:left;margin-left:269.4pt;margin-top:-26.6pt;width:202.55pt;height:21.85pt;z-index:251658240;mso-wrap-distance-left:9.05pt;mso-wrap-distance-right:9.05pt;mso-position-horizontal-relative:text;mso-position-vertical-relative:text">
          <v:textbox inset="7.25pt,3.65pt,7.25pt,3.65pt">
            <w:txbxContent>
              <w:p w:rsidR="00497678" w:rsidRDefault="00505A03">
                <w:pPr>
                  <w:rPr>
                    <w:rFonts w:ascii="Arial" w:eastAsia="標楷體" w:hAnsi="Arial" w:cs="Arial"/>
                  </w:rPr>
                </w:pPr>
                <w:r>
                  <w:rPr>
                    <w:rFonts w:ascii="Arial" w:eastAsia="標楷體" w:hAnsi="Arial" w:cs="Arial"/>
                  </w:rPr>
                  <w:t>表單編號：</w:t>
                </w:r>
                <w:r>
                  <w:rPr>
                    <w:rFonts w:ascii="Arial" w:eastAsia="標楷體" w:hAnsi="Arial" w:cs="Arial"/>
                  </w:rPr>
                  <w:t>MEP-041-001-1 Rev. 4</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DE4" w:rsidRDefault="009D5DE4" w:rsidP="00497678">
      <w:r>
        <w:separator/>
      </w:r>
    </w:p>
  </w:footnote>
  <w:footnote w:type="continuationSeparator" w:id="0">
    <w:p w:rsidR="009D5DE4" w:rsidRDefault="009D5DE4" w:rsidP="00497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537BD"/>
    <w:multiLevelType w:val="multilevel"/>
    <w:tmpl w:val="2CE47F36"/>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5A44E12"/>
    <w:multiLevelType w:val="multilevel"/>
    <w:tmpl w:val="B018090C"/>
    <w:lvl w:ilvl="0">
      <w:start w:val="1"/>
      <w:numFmt w:val="bullet"/>
      <w:lvlText w:val=""/>
      <w:lvlJc w:val="left"/>
      <w:pPr>
        <w:ind w:left="360" w:hanging="360"/>
      </w:pPr>
      <w:rPr>
        <w:rFonts w:ascii="Wingdings" w:hAnsi="Wingdings" w:cs="Wingding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characterSpacingControl w:val="doNotCompress"/>
  <w:hdrShapeDefaults>
    <o:shapedefaults v:ext="edit" spidmax="5122">
      <o:colormenu v:ext="edit" strokecolor="none"/>
    </o:shapedefaults>
    <o:shapelayout v:ext="edit">
      <o:idmap v:ext="edit" data="2"/>
    </o:shapelayout>
  </w:hdrShapeDefaults>
  <w:footnotePr>
    <w:footnote w:id="-1"/>
    <w:footnote w:id="0"/>
  </w:footnotePr>
  <w:endnotePr>
    <w:endnote w:id="-1"/>
    <w:endnote w:id="0"/>
  </w:endnotePr>
  <w:compat>
    <w:doNotExpandShiftReturn/>
    <w:useFELayout/>
  </w:compat>
  <w:rsids>
    <w:rsidRoot w:val="00497678"/>
    <w:rsid w:val="00402C89"/>
    <w:rsid w:val="00497678"/>
    <w:rsid w:val="00505A03"/>
    <w:rsid w:val="0052148A"/>
    <w:rsid w:val="009D5DE4"/>
    <w:rsid w:val="00D60F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新細明體" w:hAnsi="Liberation Serif" w:cs="Lucida Sans"/>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78"/>
    <w:pPr>
      <w:widowControl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497678"/>
    <w:pPr>
      <w:keepNext/>
      <w:numPr>
        <w:numId w:val="1"/>
      </w:numPr>
      <w:jc w:val="center"/>
      <w:outlineLvl w:val="0"/>
    </w:pPr>
    <w:rPr>
      <w:rFonts w:eastAsia="標楷體"/>
      <w:color w:val="0000FF"/>
      <w:sz w:val="28"/>
    </w:rPr>
  </w:style>
  <w:style w:type="character" w:customStyle="1" w:styleId="WW8Num1z0">
    <w:name w:val="WW8Num1z0"/>
    <w:qFormat/>
    <w:rsid w:val="00497678"/>
    <w:rPr>
      <w:rFonts w:ascii="Times New Roman" w:hAnsi="Times New Roman" w:cs="Times New Roman"/>
    </w:rPr>
  </w:style>
  <w:style w:type="character" w:customStyle="1" w:styleId="WW8Num1z1">
    <w:name w:val="WW8Num1z1"/>
    <w:qFormat/>
    <w:rsid w:val="00497678"/>
  </w:style>
  <w:style w:type="character" w:customStyle="1" w:styleId="WW8Num1z2">
    <w:name w:val="WW8Num1z2"/>
    <w:qFormat/>
    <w:rsid w:val="00497678"/>
  </w:style>
  <w:style w:type="character" w:customStyle="1" w:styleId="WW8Num1z3">
    <w:name w:val="WW8Num1z3"/>
    <w:qFormat/>
    <w:rsid w:val="00497678"/>
  </w:style>
  <w:style w:type="character" w:customStyle="1" w:styleId="WW8Num1z4">
    <w:name w:val="WW8Num1z4"/>
    <w:qFormat/>
    <w:rsid w:val="00497678"/>
  </w:style>
  <w:style w:type="character" w:customStyle="1" w:styleId="WW8Num1z5">
    <w:name w:val="WW8Num1z5"/>
    <w:qFormat/>
    <w:rsid w:val="00497678"/>
  </w:style>
  <w:style w:type="character" w:customStyle="1" w:styleId="WW8Num1z6">
    <w:name w:val="WW8Num1z6"/>
    <w:qFormat/>
    <w:rsid w:val="00497678"/>
  </w:style>
  <w:style w:type="character" w:customStyle="1" w:styleId="WW8Num1z7">
    <w:name w:val="WW8Num1z7"/>
    <w:qFormat/>
    <w:rsid w:val="00497678"/>
  </w:style>
  <w:style w:type="character" w:customStyle="1" w:styleId="WW8Num1z8">
    <w:name w:val="WW8Num1z8"/>
    <w:qFormat/>
    <w:rsid w:val="00497678"/>
  </w:style>
  <w:style w:type="character" w:customStyle="1" w:styleId="WW8Num2z0">
    <w:name w:val="WW8Num2z0"/>
    <w:qFormat/>
    <w:rsid w:val="00497678"/>
    <w:rPr>
      <w:rFonts w:ascii="Wingdings" w:hAnsi="Wingdings" w:cs="Wingdings"/>
    </w:rPr>
  </w:style>
  <w:style w:type="character" w:customStyle="1" w:styleId="WW8Num3z0">
    <w:name w:val="WW8Num3z0"/>
    <w:qFormat/>
    <w:rsid w:val="00497678"/>
  </w:style>
  <w:style w:type="character" w:customStyle="1" w:styleId="WW8Num3z1">
    <w:name w:val="WW8Num3z1"/>
    <w:qFormat/>
    <w:rsid w:val="00497678"/>
  </w:style>
  <w:style w:type="character" w:customStyle="1" w:styleId="WW8Num3z2">
    <w:name w:val="WW8Num3z2"/>
    <w:qFormat/>
    <w:rsid w:val="00497678"/>
  </w:style>
  <w:style w:type="character" w:customStyle="1" w:styleId="WW8Num3z3">
    <w:name w:val="WW8Num3z3"/>
    <w:qFormat/>
    <w:rsid w:val="00497678"/>
  </w:style>
  <w:style w:type="character" w:customStyle="1" w:styleId="WW8Num3z4">
    <w:name w:val="WW8Num3z4"/>
    <w:qFormat/>
    <w:rsid w:val="00497678"/>
  </w:style>
  <w:style w:type="character" w:customStyle="1" w:styleId="WW8Num3z5">
    <w:name w:val="WW8Num3z5"/>
    <w:qFormat/>
    <w:rsid w:val="00497678"/>
  </w:style>
  <w:style w:type="character" w:customStyle="1" w:styleId="WW8Num3z6">
    <w:name w:val="WW8Num3z6"/>
    <w:qFormat/>
    <w:rsid w:val="00497678"/>
  </w:style>
  <w:style w:type="character" w:customStyle="1" w:styleId="WW8Num3z7">
    <w:name w:val="WW8Num3z7"/>
    <w:qFormat/>
    <w:rsid w:val="00497678"/>
  </w:style>
  <w:style w:type="character" w:customStyle="1" w:styleId="WW8Num3z8">
    <w:name w:val="WW8Num3z8"/>
    <w:qFormat/>
    <w:rsid w:val="00497678"/>
  </w:style>
  <w:style w:type="character" w:customStyle="1" w:styleId="WW8Num4z0">
    <w:name w:val="WW8Num4z0"/>
    <w:qFormat/>
    <w:rsid w:val="00497678"/>
    <w:rPr>
      <w:rFonts w:ascii="標楷體" w:eastAsia="標楷體" w:hAnsi="標楷體" w:cs="Times New Roman"/>
    </w:rPr>
  </w:style>
  <w:style w:type="character" w:customStyle="1" w:styleId="WW8Num4z1">
    <w:name w:val="WW8Num4z1"/>
    <w:qFormat/>
    <w:rsid w:val="00497678"/>
    <w:rPr>
      <w:rFonts w:ascii="Wingdings" w:hAnsi="Wingdings" w:cs="Wingdings"/>
    </w:rPr>
  </w:style>
  <w:style w:type="character" w:customStyle="1" w:styleId="WW8Num5z0">
    <w:name w:val="WW8Num5z0"/>
    <w:qFormat/>
    <w:rsid w:val="00497678"/>
    <w:rPr>
      <w:rFonts w:ascii="Wingdings" w:eastAsia="標楷體" w:hAnsi="Wingdings" w:cs="Wingdings"/>
      <w:sz w:val="20"/>
      <w:szCs w:val="20"/>
    </w:rPr>
  </w:style>
  <w:style w:type="character" w:customStyle="1" w:styleId="WW8Num6z0">
    <w:name w:val="WW8Num6z0"/>
    <w:qFormat/>
    <w:rsid w:val="00497678"/>
  </w:style>
  <w:style w:type="character" w:customStyle="1" w:styleId="WW8Num6z1">
    <w:name w:val="WW8Num6z1"/>
    <w:qFormat/>
    <w:rsid w:val="00497678"/>
  </w:style>
  <w:style w:type="character" w:customStyle="1" w:styleId="WW8Num6z2">
    <w:name w:val="WW8Num6z2"/>
    <w:qFormat/>
    <w:rsid w:val="00497678"/>
  </w:style>
  <w:style w:type="character" w:customStyle="1" w:styleId="WW8Num6z3">
    <w:name w:val="WW8Num6z3"/>
    <w:qFormat/>
    <w:rsid w:val="00497678"/>
  </w:style>
  <w:style w:type="character" w:customStyle="1" w:styleId="WW8Num6z4">
    <w:name w:val="WW8Num6z4"/>
    <w:qFormat/>
    <w:rsid w:val="00497678"/>
  </w:style>
  <w:style w:type="character" w:customStyle="1" w:styleId="WW8Num6z5">
    <w:name w:val="WW8Num6z5"/>
    <w:qFormat/>
    <w:rsid w:val="00497678"/>
  </w:style>
  <w:style w:type="character" w:customStyle="1" w:styleId="WW8Num6z6">
    <w:name w:val="WW8Num6z6"/>
    <w:qFormat/>
    <w:rsid w:val="00497678"/>
  </w:style>
  <w:style w:type="character" w:customStyle="1" w:styleId="WW8Num6z7">
    <w:name w:val="WW8Num6z7"/>
    <w:qFormat/>
    <w:rsid w:val="00497678"/>
  </w:style>
  <w:style w:type="character" w:customStyle="1" w:styleId="WW8Num6z8">
    <w:name w:val="WW8Num6z8"/>
    <w:qFormat/>
    <w:rsid w:val="00497678"/>
  </w:style>
  <w:style w:type="character" w:customStyle="1" w:styleId="WW8Num7z0">
    <w:name w:val="WW8Num7z0"/>
    <w:qFormat/>
    <w:rsid w:val="00497678"/>
    <w:rPr>
      <w:rFonts w:ascii="標楷體" w:eastAsia="標楷體" w:hAnsi="標楷體" w:cs="細明體;MingLiU"/>
    </w:rPr>
  </w:style>
  <w:style w:type="character" w:customStyle="1" w:styleId="WW8Num7z1">
    <w:name w:val="WW8Num7z1"/>
    <w:qFormat/>
    <w:rsid w:val="00497678"/>
    <w:rPr>
      <w:rFonts w:ascii="Wingdings" w:hAnsi="Wingdings" w:cs="Wingdings"/>
    </w:rPr>
  </w:style>
  <w:style w:type="character" w:customStyle="1" w:styleId="WW8Num8z0">
    <w:name w:val="WW8Num8z0"/>
    <w:qFormat/>
    <w:rsid w:val="00497678"/>
  </w:style>
  <w:style w:type="character" w:customStyle="1" w:styleId="WW8Num8z1">
    <w:name w:val="WW8Num8z1"/>
    <w:qFormat/>
    <w:rsid w:val="00497678"/>
  </w:style>
  <w:style w:type="character" w:customStyle="1" w:styleId="WW8Num8z2">
    <w:name w:val="WW8Num8z2"/>
    <w:qFormat/>
    <w:rsid w:val="00497678"/>
  </w:style>
  <w:style w:type="character" w:customStyle="1" w:styleId="WW8Num8z3">
    <w:name w:val="WW8Num8z3"/>
    <w:qFormat/>
    <w:rsid w:val="00497678"/>
  </w:style>
  <w:style w:type="character" w:customStyle="1" w:styleId="WW8Num8z4">
    <w:name w:val="WW8Num8z4"/>
    <w:qFormat/>
    <w:rsid w:val="00497678"/>
  </w:style>
  <w:style w:type="character" w:customStyle="1" w:styleId="WW8Num8z5">
    <w:name w:val="WW8Num8z5"/>
    <w:qFormat/>
    <w:rsid w:val="00497678"/>
  </w:style>
  <w:style w:type="character" w:customStyle="1" w:styleId="WW8Num8z6">
    <w:name w:val="WW8Num8z6"/>
    <w:qFormat/>
    <w:rsid w:val="00497678"/>
  </w:style>
  <w:style w:type="character" w:customStyle="1" w:styleId="WW8Num8z7">
    <w:name w:val="WW8Num8z7"/>
    <w:qFormat/>
    <w:rsid w:val="00497678"/>
  </w:style>
  <w:style w:type="character" w:customStyle="1" w:styleId="WW8Num8z8">
    <w:name w:val="WW8Num8z8"/>
    <w:qFormat/>
    <w:rsid w:val="00497678"/>
  </w:style>
  <w:style w:type="character" w:customStyle="1" w:styleId="WW8Num9z0">
    <w:name w:val="WW8Num9z0"/>
    <w:qFormat/>
    <w:rsid w:val="00497678"/>
  </w:style>
  <w:style w:type="character" w:customStyle="1" w:styleId="WW8Num9z1">
    <w:name w:val="WW8Num9z1"/>
    <w:qFormat/>
    <w:rsid w:val="00497678"/>
  </w:style>
  <w:style w:type="character" w:customStyle="1" w:styleId="WW8Num9z2">
    <w:name w:val="WW8Num9z2"/>
    <w:qFormat/>
    <w:rsid w:val="00497678"/>
  </w:style>
  <w:style w:type="character" w:customStyle="1" w:styleId="WW8Num9z3">
    <w:name w:val="WW8Num9z3"/>
    <w:qFormat/>
    <w:rsid w:val="00497678"/>
  </w:style>
  <w:style w:type="character" w:customStyle="1" w:styleId="WW8Num9z4">
    <w:name w:val="WW8Num9z4"/>
    <w:qFormat/>
    <w:rsid w:val="00497678"/>
  </w:style>
  <w:style w:type="character" w:customStyle="1" w:styleId="WW8Num9z5">
    <w:name w:val="WW8Num9z5"/>
    <w:qFormat/>
    <w:rsid w:val="00497678"/>
  </w:style>
  <w:style w:type="character" w:customStyle="1" w:styleId="WW8Num9z6">
    <w:name w:val="WW8Num9z6"/>
    <w:qFormat/>
    <w:rsid w:val="00497678"/>
  </w:style>
  <w:style w:type="character" w:customStyle="1" w:styleId="WW8Num9z7">
    <w:name w:val="WW8Num9z7"/>
    <w:qFormat/>
    <w:rsid w:val="00497678"/>
  </w:style>
  <w:style w:type="character" w:customStyle="1" w:styleId="WW8Num9z8">
    <w:name w:val="WW8Num9z8"/>
    <w:qFormat/>
    <w:rsid w:val="00497678"/>
  </w:style>
  <w:style w:type="character" w:customStyle="1" w:styleId="WW8Num10z0">
    <w:name w:val="WW8Num10z0"/>
    <w:qFormat/>
    <w:rsid w:val="00497678"/>
  </w:style>
  <w:style w:type="character" w:customStyle="1" w:styleId="WW8Num10z1">
    <w:name w:val="WW8Num10z1"/>
    <w:qFormat/>
    <w:rsid w:val="00497678"/>
  </w:style>
  <w:style w:type="character" w:customStyle="1" w:styleId="WW8Num10z2">
    <w:name w:val="WW8Num10z2"/>
    <w:qFormat/>
    <w:rsid w:val="00497678"/>
  </w:style>
  <w:style w:type="character" w:customStyle="1" w:styleId="WW8Num10z3">
    <w:name w:val="WW8Num10z3"/>
    <w:qFormat/>
    <w:rsid w:val="00497678"/>
  </w:style>
  <w:style w:type="character" w:customStyle="1" w:styleId="WW8Num10z4">
    <w:name w:val="WW8Num10z4"/>
    <w:qFormat/>
    <w:rsid w:val="00497678"/>
  </w:style>
  <w:style w:type="character" w:customStyle="1" w:styleId="WW8Num10z5">
    <w:name w:val="WW8Num10z5"/>
    <w:qFormat/>
    <w:rsid w:val="00497678"/>
  </w:style>
  <w:style w:type="character" w:customStyle="1" w:styleId="WW8Num10z6">
    <w:name w:val="WW8Num10z6"/>
    <w:qFormat/>
    <w:rsid w:val="00497678"/>
  </w:style>
  <w:style w:type="character" w:customStyle="1" w:styleId="WW8Num10z7">
    <w:name w:val="WW8Num10z7"/>
    <w:qFormat/>
    <w:rsid w:val="00497678"/>
  </w:style>
  <w:style w:type="character" w:customStyle="1" w:styleId="WW8Num10z8">
    <w:name w:val="WW8Num10z8"/>
    <w:qFormat/>
    <w:rsid w:val="00497678"/>
  </w:style>
  <w:style w:type="character" w:customStyle="1" w:styleId="WW8Num11z0">
    <w:name w:val="WW8Num11z0"/>
    <w:qFormat/>
    <w:rsid w:val="00497678"/>
    <w:rPr>
      <w:rFonts w:ascii="Times New Roman" w:hAnsi="Times New Roman" w:cs="Times New Roman"/>
    </w:rPr>
  </w:style>
  <w:style w:type="character" w:customStyle="1" w:styleId="WW8Num11z1">
    <w:name w:val="WW8Num11z1"/>
    <w:qFormat/>
    <w:rsid w:val="00497678"/>
  </w:style>
  <w:style w:type="character" w:customStyle="1" w:styleId="WW8Num11z2">
    <w:name w:val="WW8Num11z2"/>
    <w:qFormat/>
    <w:rsid w:val="00497678"/>
  </w:style>
  <w:style w:type="character" w:customStyle="1" w:styleId="WW8Num11z3">
    <w:name w:val="WW8Num11z3"/>
    <w:qFormat/>
    <w:rsid w:val="00497678"/>
  </w:style>
  <w:style w:type="character" w:customStyle="1" w:styleId="WW8Num11z4">
    <w:name w:val="WW8Num11z4"/>
    <w:qFormat/>
    <w:rsid w:val="00497678"/>
  </w:style>
  <w:style w:type="character" w:customStyle="1" w:styleId="WW8Num11z5">
    <w:name w:val="WW8Num11z5"/>
    <w:qFormat/>
    <w:rsid w:val="00497678"/>
  </w:style>
  <w:style w:type="character" w:customStyle="1" w:styleId="WW8Num11z6">
    <w:name w:val="WW8Num11z6"/>
    <w:qFormat/>
    <w:rsid w:val="00497678"/>
  </w:style>
  <w:style w:type="character" w:customStyle="1" w:styleId="WW8Num11z7">
    <w:name w:val="WW8Num11z7"/>
    <w:qFormat/>
    <w:rsid w:val="00497678"/>
  </w:style>
  <w:style w:type="character" w:customStyle="1" w:styleId="WW8Num11z8">
    <w:name w:val="WW8Num11z8"/>
    <w:qFormat/>
    <w:rsid w:val="00497678"/>
  </w:style>
  <w:style w:type="character" w:customStyle="1" w:styleId="WW8Num12z0">
    <w:name w:val="WW8Num12z0"/>
    <w:qFormat/>
    <w:rsid w:val="00497678"/>
  </w:style>
  <w:style w:type="character" w:customStyle="1" w:styleId="WW8Num12z1">
    <w:name w:val="WW8Num12z1"/>
    <w:qFormat/>
    <w:rsid w:val="00497678"/>
  </w:style>
  <w:style w:type="character" w:customStyle="1" w:styleId="WW8Num12z2">
    <w:name w:val="WW8Num12z2"/>
    <w:qFormat/>
    <w:rsid w:val="00497678"/>
  </w:style>
  <w:style w:type="character" w:customStyle="1" w:styleId="WW8Num12z3">
    <w:name w:val="WW8Num12z3"/>
    <w:qFormat/>
    <w:rsid w:val="00497678"/>
  </w:style>
  <w:style w:type="character" w:customStyle="1" w:styleId="WW8Num12z4">
    <w:name w:val="WW8Num12z4"/>
    <w:qFormat/>
    <w:rsid w:val="00497678"/>
  </w:style>
  <w:style w:type="character" w:customStyle="1" w:styleId="WW8Num12z5">
    <w:name w:val="WW8Num12z5"/>
    <w:qFormat/>
    <w:rsid w:val="00497678"/>
  </w:style>
  <w:style w:type="character" w:customStyle="1" w:styleId="WW8Num12z6">
    <w:name w:val="WW8Num12z6"/>
    <w:qFormat/>
    <w:rsid w:val="00497678"/>
  </w:style>
  <w:style w:type="character" w:customStyle="1" w:styleId="WW8Num12z7">
    <w:name w:val="WW8Num12z7"/>
    <w:qFormat/>
    <w:rsid w:val="00497678"/>
  </w:style>
  <w:style w:type="character" w:customStyle="1" w:styleId="WW8Num12z8">
    <w:name w:val="WW8Num12z8"/>
    <w:qFormat/>
    <w:rsid w:val="00497678"/>
  </w:style>
  <w:style w:type="character" w:customStyle="1" w:styleId="WW8Num13z0">
    <w:name w:val="WW8Num13z0"/>
    <w:qFormat/>
    <w:rsid w:val="00497678"/>
    <w:rPr>
      <w:rFonts w:ascii="Wingdings" w:hAnsi="Wingdings" w:cs="Wingdings"/>
    </w:rPr>
  </w:style>
  <w:style w:type="character" w:customStyle="1" w:styleId="WW8Num14z0">
    <w:name w:val="WW8Num14z0"/>
    <w:qFormat/>
    <w:rsid w:val="00497678"/>
    <w:rPr>
      <w:rFonts w:ascii="Times New Roman" w:hAnsi="Times New Roman" w:cs="Times New Roman"/>
    </w:rPr>
  </w:style>
  <w:style w:type="character" w:customStyle="1" w:styleId="WW8Num14z1">
    <w:name w:val="WW8Num14z1"/>
    <w:qFormat/>
    <w:rsid w:val="00497678"/>
  </w:style>
  <w:style w:type="character" w:customStyle="1" w:styleId="WW8Num14z2">
    <w:name w:val="WW8Num14z2"/>
    <w:qFormat/>
    <w:rsid w:val="00497678"/>
  </w:style>
  <w:style w:type="character" w:customStyle="1" w:styleId="WW8Num14z3">
    <w:name w:val="WW8Num14z3"/>
    <w:qFormat/>
    <w:rsid w:val="00497678"/>
  </w:style>
  <w:style w:type="character" w:customStyle="1" w:styleId="WW8Num14z4">
    <w:name w:val="WW8Num14z4"/>
    <w:qFormat/>
    <w:rsid w:val="00497678"/>
  </w:style>
  <w:style w:type="character" w:customStyle="1" w:styleId="WW8Num14z5">
    <w:name w:val="WW8Num14z5"/>
    <w:qFormat/>
    <w:rsid w:val="00497678"/>
  </w:style>
  <w:style w:type="character" w:customStyle="1" w:styleId="WW8Num14z6">
    <w:name w:val="WW8Num14z6"/>
    <w:qFormat/>
    <w:rsid w:val="00497678"/>
  </w:style>
  <w:style w:type="character" w:customStyle="1" w:styleId="WW8Num14z7">
    <w:name w:val="WW8Num14z7"/>
    <w:qFormat/>
    <w:rsid w:val="00497678"/>
  </w:style>
  <w:style w:type="character" w:customStyle="1" w:styleId="WW8Num14z8">
    <w:name w:val="WW8Num14z8"/>
    <w:qFormat/>
    <w:rsid w:val="00497678"/>
  </w:style>
  <w:style w:type="character" w:customStyle="1" w:styleId="WW8Num15z0">
    <w:name w:val="WW8Num15z0"/>
    <w:qFormat/>
    <w:rsid w:val="00497678"/>
    <w:rPr>
      <w:rFonts w:ascii="Times New Roman" w:hAnsi="Times New Roman" w:cs="Times New Roman"/>
    </w:rPr>
  </w:style>
  <w:style w:type="character" w:customStyle="1" w:styleId="WW8Num15z1">
    <w:name w:val="WW8Num15z1"/>
    <w:qFormat/>
    <w:rsid w:val="00497678"/>
  </w:style>
  <w:style w:type="character" w:customStyle="1" w:styleId="WW8Num15z2">
    <w:name w:val="WW8Num15z2"/>
    <w:qFormat/>
    <w:rsid w:val="00497678"/>
  </w:style>
  <w:style w:type="character" w:customStyle="1" w:styleId="WW8Num15z3">
    <w:name w:val="WW8Num15z3"/>
    <w:qFormat/>
    <w:rsid w:val="00497678"/>
  </w:style>
  <w:style w:type="character" w:customStyle="1" w:styleId="WW8Num15z4">
    <w:name w:val="WW8Num15z4"/>
    <w:qFormat/>
    <w:rsid w:val="00497678"/>
  </w:style>
  <w:style w:type="character" w:customStyle="1" w:styleId="WW8Num15z5">
    <w:name w:val="WW8Num15z5"/>
    <w:qFormat/>
    <w:rsid w:val="00497678"/>
  </w:style>
  <w:style w:type="character" w:customStyle="1" w:styleId="WW8Num15z6">
    <w:name w:val="WW8Num15z6"/>
    <w:qFormat/>
    <w:rsid w:val="00497678"/>
  </w:style>
  <w:style w:type="character" w:customStyle="1" w:styleId="WW8Num15z7">
    <w:name w:val="WW8Num15z7"/>
    <w:qFormat/>
    <w:rsid w:val="00497678"/>
  </w:style>
  <w:style w:type="character" w:customStyle="1" w:styleId="WW8Num15z8">
    <w:name w:val="WW8Num15z8"/>
    <w:qFormat/>
    <w:rsid w:val="00497678"/>
  </w:style>
  <w:style w:type="character" w:customStyle="1" w:styleId="WW8Num16z0">
    <w:name w:val="WW8Num16z0"/>
    <w:qFormat/>
    <w:rsid w:val="00497678"/>
    <w:rPr>
      <w:rFonts w:ascii="標楷體" w:eastAsia="標楷體" w:hAnsi="標楷體" w:cs="Times New Roman"/>
    </w:rPr>
  </w:style>
  <w:style w:type="character" w:customStyle="1" w:styleId="WW8Num16z1">
    <w:name w:val="WW8Num16z1"/>
    <w:qFormat/>
    <w:rsid w:val="00497678"/>
    <w:rPr>
      <w:rFonts w:ascii="Wingdings" w:hAnsi="Wingdings" w:cs="Wingdings"/>
    </w:rPr>
  </w:style>
  <w:style w:type="character" w:customStyle="1" w:styleId="WW8Num17z0">
    <w:name w:val="WW8Num17z0"/>
    <w:qFormat/>
    <w:rsid w:val="00497678"/>
  </w:style>
  <w:style w:type="character" w:customStyle="1" w:styleId="WW8Num17z1">
    <w:name w:val="WW8Num17z1"/>
    <w:qFormat/>
    <w:rsid w:val="00497678"/>
  </w:style>
  <w:style w:type="character" w:customStyle="1" w:styleId="WW8Num17z2">
    <w:name w:val="WW8Num17z2"/>
    <w:qFormat/>
    <w:rsid w:val="00497678"/>
  </w:style>
  <w:style w:type="character" w:customStyle="1" w:styleId="WW8Num17z3">
    <w:name w:val="WW8Num17z3"/>
    <w:qFormat/>
    <w:rsid w:val="00497678"/>
  </w:style>
  <w:style w:type="character" w:customStyle="1" w:styleId="WW8Num17z4">
    <w:name w:val="WW8Num17z4"/>
    <w:qFormat/>
    <w:rsid w:val="00497678"/>
  </w:style>
  <w:style w:type="character" w:customStyle="1" w:styleId="WW8Num17z5">
    <w:name w:val="WW8Num17z5"/>
    <w:qFormat/>
    <w:rsid w:val="00497678"/>
  </w:style>
  <w:style w:type="character" w:customStyle="1" w:styleId="WW8Num17z6">
    <w:name w:val="WW8Num17z6"/>
    <w:qFormat/>
    <w:rsid w:val="00497678"/>
  </w:style>
  <w:style w:type="character" w:customStyle="1" w:styleId="WW8Num17z7">
    <w:name w:val="WW8Num17z7"/>
    <w:qFormat/>
    <w:rsid w:val="00497678"/>
  </w:style>
  <w:style w:type="character" w:customStyle="1" w:styleId="WW8Num17z8">
    <w:name w:val="WW8Num17z8"/>
    <w:qFormat/>
    <w:rsid w:val="00497678"/>
  </w:style>
  <w:style w:type="character" w:customStyle="1" w:styleId="WW8Num18z0">
    <w:name w:val="WW8Num18z0"/>
    <w:qFormat/>
    <w:rsid w:val="00497678"/>
  </w:style>
  <w:style w:type="character" w:customStyle="1" w:styleId="WW8Num18z1">
    <w:name w:val="WW8Num18z1"/>
    <w:qFormat/>
    <w:rsid w:val="00497678"/>
  </w:style>
  <w:style w:type="character" w:customStyle="1" w:styleId="WW8Num18z2">
    <w:name w:val="WW8Num18z2"/>
    <w:qFormat/>
    <w:rsid w:val="00497678"/>
  </w:style>
  <w:style w:type="character" w:customStyle="1" w:styleId="WW8Num18z3">
    <w:name w:val="WW8Num18z3"/>
    <w:qFormat/>
    <w:rsid w:val="00497678"/>
  </w:style>
  <w:style w:type="character" w:customStyle="1" w:styleId="WW8Num18z4">
    <w:name w:val="WW8Num18z4"/>
    <w:qFormat/>
    <w:rsid w:val="00497678"/>
  </w:style>
  <w:style w:type="character" w:customStyle="1" w:styleId="WW8Num18z5">
    <w:name w:val="WW8Num18z5"/>
    <w:qFormat/>
    <w:rsid w:val="00497678"/>
  </w:style>
  <w:style w:type="character" w:customStyle="1" w:styleId="WW8Num18z6">
    <w:name w:val="WW8Num18z6"/>
    <w:qFormat/>
    <w:rsid w:val="00497678"/>
  </w:style>
  <w:style w:type="character" w:customStyle="1" w:styleId="WW8Num18z7">
    <w:name w:val="WW8Num18z7"/>
    <w:qFormat/>
    <w:rsid w:val="00497678"/>
  </w:style>
  <w:style w:type="character" w:customStyle="1" w:styleId="WW8Num18z8">
    <w:name w:val="WW8Num18z8"/>
    <w:qFormat/>
    <w:rsid w:val="00497678"/>
  </w:style>
  <w:style w:type="character" w:customStyle="1" w:styleId="WW8Num19z0">
    <w:name w:val="WW8Num19z0"/>
    <w:qFormat/>
    <w:rsid w:val="00497678"/>
    <w:rPr>
      <w:rFonts w:ascii="標楷體" w:eastAsia="標楷體" w:hAnsi="標楷體" w:cs="Times New Roman"/>
    </w:rPr>
  </w:style>
  <w:style w:type="character" w:customStyle="1" w:styleId="WW8Num19z1">
    <w:name w:val="WW8Num19z1"/>
    <w:qFormat/>
    <w:rsid w:val="00497678"/>
    <w:rPr>
      <w:rFonts w:ascii="Wingdings" w:hAnsi="Wingdings" w:cs="Wingdings"/>
    </w:rPr>
  </w:style>
  <w:style w:type="character" w:customStyle="1" w:styleId="WW8Num20z0">
    <w:name w:val="WW8Num20z0"/>
    <w:qFormat/>
    <w:rsid w:val="00497678"/>
  </w:style>
  <w:style w:type="character" w:customStyle="1" w:styleId="WW8Num20z1">
    <w:name w:val="WW8Num20z1"/>
    <w:qFormat/>
    <w:rsid w:val="00497678"/>
  </w:style>
  <w:style w:type="character" w:customStyle="1" w:styleId="WW8Num20z2">
    <w:name w:val="WW8Num20z2"/>
    <w:qFormat/>
    <w:rsid w:val="00497678"/>
  </w:style>
  <w:style w:type="character" w:customStyle="1" w:styleId="WW8Num20z3">
    <w:name w:val="WW8Num20z3"/>
    <w:qFormat/>
    <w:rsid w:val="00497678"/>
  </w:style>
  <w:style w:type="character" w:customStyle="1" w:styleId="WW8Num20z4">
    <w:name w:val="WW8Num20z4"/>
    <w:qFormat/>
    <w:rsid w:val="00497678"/>
  </w:style>
  <w:style w:type="character" w:customStyle="1" w:styleId="WW8Num20z5">
    <w:name w:val="WW8Num20z5"/>
    <w:qFormat/>
    <w:rsid w:val="00497678"/>
  </w:style>
  <w:style w:type="character" w:customStyle="1" w:styleId="WW8Num20z6">
    <w:name w:val="WW8Num20z6"/>
    <w:qFormat/>
    <w:rsid w:val="00497678"/>
  </w:style>
  <w:style w:type="character" w:customStyle="1" w:styleId="WW8Num20z7">
    <w:name w:val="WW8Num20z7"/>
    <w:qFormat/>
    <w:rsid w:val="00497678"/>
  </w:style>
  <w:style w:type="character" w:customStyle="1" w:styleId="WW8Num20z8">
    <w:name w:val="WW8Num20z8"/>
    <w:qFormat/>
    <w:rsid w:val="00497678"/>
  </w:style>
  <w:style w:type="character" w:customStyle="1" w:styleId="WW8Num21z0">
    <w:name w:val="WW8Num21z0"/>
    <w:qFormat/>
    <w:rsid w:val="00497678"/>
  </w:style>
  <w:style w:type="character" w:customStyle="1" w:styleId="WW8Num21z1">
    <w:name w:val="WW8Num21z1"/>
    <w:qFormat/>
    <w:rsid w:val="00497678"/>
  </w:style>
  <w:style w:type="character" w:customStyle="1" w:styleId="WW8Num21z2">
    <w:name w:val="WW8Num21z2"/>
    <w:qFormat/>
    <w:rsid w:val="00497678"/>
  </w:style>
  <w:style w:type="character" w:customStyle="1" w:styleId="WW8Num21z3">
    <w:name w:val="WW8Num21z3"/>
    <w:qFormat/>
    <w:rsid w:val="00497678"/>
  </w:style>
  <w:style w:type="character" w:customStyle="1" w:styleId="WW8Num21z4">
    <w:name w:val="WW8Num21z4"/>
    <w:qFormat/>
    <w:rsid w:val="00497678"/>
  </w:style>
  <w:style w:type="character" w:customStyle="1" w:styleId="WW8Num21z5">
    <w:name w:val="WW8Num21z5"/>
    <w:qFormat/>
    <w:rsid w:val="00497678"/>
  </w:style>
  <w:style w:type="character" w:customStyle="1" w:styleId="WW8Num21z6">
    <w:name w:val="WW8Num21z6"/>
    <w:qFormat/>
    <w:rsid w:val="00497678"/>
  </w:style>
  <w:style w:type="character" w:customStyle="1" w:styleId="WW8Num21z7">
    <w:name w:val="WW8Num21z7"/>
    <w:qFormat/>
    <w:rsid w:val="00497678"/>
  </w:style>
  <w:style w:type="character" w:customStyle="1" w:styleId="WW8Num21z8">
    <w:name w:val="WW8Num21z8"/>
    <w:qFormat/>
    <w:rsid w:val="00497678"/>
  </w:style>
  <w:style w:type="character" w:customStyle="1" w:styleId="WW8Num22z0">
    <w:name w:val="WW8Num22z0"/>
    <w:qFormat/>
    <w:rsid w:val="00497678"/>
    <w:rPr>
      <w:rFonts w:ascii="標楷體" w:eastAsia="標楷體" w:hAnsi="標楷體" w:cs="Times New Roman"/>
    </w:rPr>
  </w:style>
  <w:style w:type="character" w:customStyle="1" w:styleId="WW8Num22z1">
    <w:name w:val="WW8Num22z1"/>
    <w:qFormat/>
    <w:rsid w:val="00497678"/>
    <w:rPr>
      <w:rFonts w:ascii="Wingdings" w:hAnsi="Wingdings" w:cs="Wingdings"/>
    </w:rPr>
  </w:style>
  <w:style w:type="character" w:customStyle="1" w:styleId="WW8Num23z0">
    <w:name w:val="WW8Num23z0"/>
    <w:qFormat/>
    <w:rsid w:val="00497678"/>
    <w:rPr>
      <w:rFonts w:ascii="標楷體" w:eastAsia="標楷體" w:hAnsi="標楷體" w:cs="Times New Roman"/>
    </w:rPr>
  </w:style>
  <w:style w:type="character" w:customStyle="1" w:styleId="WW8Num23z1">
    <w:name w:val="WW8Num23z1"/>
    <w:qFormat/>
    <w:rsid w:val="00497678"/>
    <w:rPr>
      <w:rFonts w:ascii="Wingdings" w:hAnsi="Wingdings" w:cs="Wingdings"/>
    </w:rPr>
  </w:style>
  <w:style w:type="character" w:customStyle="1" w:styleId="WW8Num24z0">
    <w:name w:val="WW8Num24z0"/>
    <w:qFormat/>
    <w:rsid w:val="00497678"/>
    <w:rPr>
      <w:rFonts w:ascii="標楷體" w:eastAsia="標楷體" w:hAnsi="標楷體" w:cs="Times New Roman"/>
    </w:rPr>
  </w:style>
  <w:style w:type="character" w:customStyle="1" w:styleId="WW8Num25z0">
    <w:name w:val="WW8Num25z0"/>
    <w:qFormat/>
    <w:rsid w:val="00497678"/>
  </w:style>
  <w:style w:type="character" w:customStyle="1" w:styleId="WW8Num25z1">
    <w:name w:val="WW8Num25z1"/>
    <w:qFormat/>
    <w:rsid w:val="00497678"/>
  </w:style>
  <w:style w:type="character" w:customStyle="1" w:styleId="WW8Num25z2">
    <w:name w:val="WW8Num25z2"/>
    <w:qFormat/>
    <w:rsid w:val="00497678"/>
  </w:style>
  <w:style w:type="character" w:customStyle="1" w:styleId="WW8Num25z3">
    <w:name w:val="WW8Num25z3"/>
    <w:qFormat/>
    <w:rsid w:val="00497678"/>
  </w:style>
  <w:style w:type="character" w:customStyle="1" w:styleId="WW8Num25z4">
    <w:name w:val="WW8Num25z4"/>
    <w:qFormat/>
    <w:rsid w:val="00497678"/>
  </w:style>
  <w:style w:type="character" w:customStyle="1" w:styleId="WW8Num25z5">
    <w:name w:val="WW8Num25z5"/>
    <w:qFormat/>
    <w:rsid w:val="00497678"/>
  </w:style>
  <w:style w:type="character" w:customStyle="1" w:styleId="WW8Num25z6">
    <w:name w:val="WW8Num25z6"/>
    <w:qFormat/>
    <w:rsid w:val="00497678"/>
  </w:style>
  <w:style w:type="character" w:customStyle="1" w:styleId="WW8Num25z7">
    <w:name w:val="WW8Num25z7"/>
    <w:qFormat/>
    <w:rsid w:val="00497678"/>
  </w:style>
  <w:style w:type="character" w:customStyle="1" w:styleId="WW8Num25z8">
    <w:name w:val="WW8Num25z8"/>
    <w:qFormat/>
    <w:rsid w:val="00497678"/>
  </w:style>
  <w:style w:type="character" w:customStyle="1" w:styleId="a3">
    <w:name w:val="網際網路連結"/>
    <w:rsid w:val="00497678"/>
    <w:rPr>
      <w:color w:val="0000FF"/>
      <w:u w:val="single"/>
    </w:rPr>
  </w:style>
  <w:style w:type="character" w:styleId="a4">
    <w:name w:val="page number"/>
    <w:basedOn w:val="a0"/>
    <w:rsid w:val="00497678"/>
  </w:style>
  <w:style w:type="character" w:customStyle="1" w:styleId="a5">
    <w:name w:val="訪問過的網際網路連結"/>
    <w:rsid w:val="00497678"/>
    <w:rPr>
      <w:color w:val="800080"/>
      <w:u w:val="single"/>
    </w:rPr>
  </w:style>
  <w:style w:type="character" w:customStyle="1" w:styleId="a6">
    <w:name w:val="註解方塊文字 字元"/>
    <w:qFormat/>
    <w:rsid w:val="00497678"/>
    <w:rPr>
      <w:rFonts w:ascii="Cambria" w:eastAsia="新細明體;PMingLiU" w:hAnsi="Cambria" w:cs="Times New Roman"/>
      <w:kern w:val="2"/>
      <w:sz w:val="18"/>
      <w:szCs w:val="18"/>
    </w:rPr>
  </w:style>
  <w:style w:type="character" w:customStyle="1" w:styleId="HTML">
    <w:name w:val="HTML 預設格式 字元"/>
    <w:qFormat/>
    <w:rsid w:val="00497678"/>
    <w:rPr>
      <w:rFonts w:ascii="細明體;MingLiU" w:eastAsia="細明體;MingLiU" w:hAnsi="細明體;MingLiU" w:cs="細明體;MingLiU"/>
      <w:sz w:val="24"/>
      <w:szCs w:val="24"/>
    </w:rPr>
  </w:style>
  <w:style w:type="character" w:customStyle="1" w:styleId="a7">
    <w:name w:val="頁首 字元"/>
    <w:qFormat/>
    <w:rsid w:val="00497678"/>
    <w:rPr>
      <w:kern w:val="2"/>
    </w:rPr>
  </w:style>
  <w:style w:type="character" w:customStyle="1" w:styleId="tlid-translationtranslation">
    <w:name w:val="tlid-translation translation"/>
    <w:basedOn w:val="a0"/>
    <w:qFormat/>
    <w:rsid w:val="00497678"/>
  </w:style>
  <w:style w:type="paragraph" w:styleId="a8">
    <w:name w:val="Title"/>
    <w:basedOn w:val="a"/>
    <w:next w:val="a9"/>
    <w:qFormat/>
    <w:rsid w:val="00497678"/>
    <w:pPr>
      <w:keepNext/>
      <w:spacing w:before="240" w:after="120"/>
    </w:pPr>
    <w:rPr>
      <w:rFonts w:ascii="Liberation Sans" w:eastAsia="微軟正黑體" w:hAnsi="Liberation Sans" w:cs="Lucida Sans"/>
      <w:sz w:val="28"/>
      <w:szCs w:val="28"/>
    </w:rPr>
  </w:style>
  <w:style w:type="paragraph" w:styleId="a9">
    <w:name w:val="Body Text"/>
    <w:basedOn w:val="a"/>
    <w:rsid w:val="00497678"/>
    <w:pPr>
      <w:spacing w:after="140" w:line="276" w:lineRule="auto"/>
    </w:pPr>
  </w:style>
  <w:style w:type="paragraph" w:styleId="aa">
    <w:name w:val="List"/>
    <w:basedOn w:val="a9"/>
    <w:rsid w:val="00497678"/>
    <w:rPr>
      <w:rFonts w:cs="Lucida Sans"/>
    </w:rPr>
  </w:style>
  <w:style w:type="paragraph" w:customStyle="1" w:styleId="Caption">
    <w:name w:val="Caption"/>
    <w:basedOn w:val="a"/>
    <w:qFormat/>
    <w:rsid w:val="00497678"/>
    <w:pPr>
      <w:suppressLineNumbers/>
      <w:spacing w:before="120" w:after="120"/>
    </w:pPr>
    <w:rPr>
      <w:rFonts w:cs="Lucida Sans"/>
      <w:i/>
      <w:iCs/>
    </w:rPr>
  </w:style>
  <w:style w:type="paragraph" w:customStyle="1" w:styleId="ab">
    <w:name w:val="索引"/>
    <w:basedOn w:val="a"/>
    <w:qFormat/>
    <w:rsid w:val="00497678"/>
    <w:pPr>
      <w:suppressLineNumbers/>
    </w:pPr>
    <w:rPr>
      <w:rFonts w:cs="Lucida Sans"/>
    </w:rPr>
  </w:style>
  <w:style w:type="paragraph" w:customStyle="1" w:styleId="ac">
    <w:name w:val="頁首與頁尾"/>
    <w:basedOn w:val="a"/>
    <w:qFormat/>
    <w:rsid w:val="00497678"/>
    <w:pPr>
      <w:suppressLineNumbers/>
      <w:tabs>
        <w:tab w:val="center" w:pos="4819"/>
        <w:tab w:val="right" w:pos="9638"/>
      </w:tabs>
    </w:pPr>
  </w:style>
  <w:style w:type="paragraph" w:customStyle="1" w:styleId="Footer">
    <w:name w:val="Footer"/>
    <w:basedOn w:val="a"/>
    <w:rsid w:val="00497678"/>
    <w:pPr>
      <w:tabs>
        <w:tab w:val="center" w:pos="4153"/>
        <w:tab w:val="right" w:pos="8306"/>
      </w:tabs>
      <w:snapToGrid w:val="0"/>
    </w:pPr>
    <w:rPr>
      <w:sz w:val="20"/>
      <w:szCs w:val="20"/>
    </w:rPr>
  </w:style>
  <w:style w:type="paragraph" w:customStyle="1" w:styleId="Header">
    <w:name w:val="Header"/>
    <w:basedOn w:val="a"/>
    <w:rsid w:val="00497678"/>
    <w:pPr>
      <w:tabs>
        <w:tab w:val="center" w:pos="4153"/>
        <w:tab w:val="right" w:pos="8306"/>
      </w:tabs>
      <w:snapToGrid w:val="0"/>
    </w:pPr>
    <w:rPr>
      <w:sz w:val="20"/>
      <w:szCs w:val="20"/>
      <w:lang w:val="zh-TW"/>
    </w:rPr>
  </w:style>
  <w:style w:type="paragraph" w:styleId="ad">
    <w:name w:val="Balloon Text"/>
    <w:basedOn w:val="a"/>
    <w:qFormat/>
    <w:rsid w:val="00497678"/>
    <w:rPr>
      <w:rFonts w:ascii="Cambria" w:hAnsi="Cambria" w:cs="Cambria"/>
      <w:sz w:val="18"/>
      <w:szCs w:val="18"/>
      <w:lang w:val="zh-TW"/>
    </w:rPr>
  </w:style>
  <w:style w:type="paragraph" w:styleId="HTML0">
    <w:name w:val="HTML Preformatted"/>
    <w:basedOn w:val="a"/>
    <w:qFormat/>
    <w:rsid w:val="00497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細明體;MingLiU"/>
      <w:kern w:val="0"/>
      <w:lang w:val="zh-TW"/>
    </w:rPr>
  </w:style>
  <w:style w:type="paragraph" w:customStyle="1" w:styleId="ae">
    <w:name w:val="外框內容"/>
    <w:basedOn w:val="a"/>
    <w:qFormat/>
    <w:rsid w:val="00497678"/>
  </w:style>
  <w:style w:type="paragraph" w:customStyle="1" w:styleId="DocumentMap">
    <w:name w:val="DocumentMap"/>
    <w:qFormat/>
    <w:rsid w:val="00497678"/>
    <w:rPr>
      <w:rFonts w:ascii="Times New Roman" w:hAnsi="Times New Roman" w:cs="Times New Roman"/>
      <w:szCs w:val="20"/>
      <w:lang w:bidi="ar-SA"/>
    </w:rPr>
  </w:style>
  <w:style w:type="numbering" w:customStyle="1" w:styleId="WW8Num1">
    <w:name w:val="WW8Num1"/>
    <w:qFormat/>
    <w:rsid w:val="00497678"/>
  </w:style>
  <w:style w:type="numbering" w:customStyle="1" w:styleId="WW8Num2">
    <w:name w:val="WW8Num2"/>
    <w:qFormat/>
    <w:rsid w:val="00497678"/>
  </w:style>
  <w:style w:type="numbering" w:customStyle="1" w:styleId="WW8Num3">
    <w:name w:val="WW8Num3"/>
    <w:qFormat/>
    <w:rsid w:val="00497678"/>
  </w:style>
  <w:style w:type="numbering" w:customStyle="1" w:styleId="WW8Num4">
    <w:name w:val="WW8Num4"/>
    <w:qFormat/>
    <w:rsid w:val="00497678"/>
  </w:style>
  <w:style w:type="numbering" w:customStyle="1" w:styleId="WW8Num5">
    <w:name w:val="WW8Num5"/>
    <w:qFormat/>
    <w:rsid w:val="00497678"/>
  </w:style>
  <w:style w:type="numbering" w:customStyle="1" w:styleId="WW8Num6">
    <w:name w:val="WW8Num6"/>
    <w:qFormat/>
    <w:rsid w:val="00497678"/>
  </w:style>
  <w:style w:type="numbering" w:customStyle="1" w:styleId="WW8Num7">
    <w:name w:val="WW8Num7"/>
    <w:qFormat/>
    <w:rsid w:val="00497678"/>
  </w:style>
  <w:style w:type="numbering" w:customStyle="1" w:styleId="WW8Num8">
    <w:name w:val="WW8Num8"/>
    <w:qFormat/>
    <w:rsid w:val="00497678"/>
  </w:style>
  <w:style w:type="numbering" w:customStyle="1" w:styleId="WW8Num9">
    <w:name w:val="WW8Num9"/>
    <w:qFormat/>
    <w:rsid w:val="00497678"/>
  </w:style>
  <w:style w:type="numbering" w:customStyle="1" w:styleId="WW8Num10">
    <w:name w:val="WW8Num10"/>
    <w:qFormat/>
    <w:rsid w:val="00497678"/>
  </w:style>
  <w:style w:type="numbering" w:customStyle="1" w:styleId="WW8Num11">
    <w:name w:val="WW8Num11"/>
    <w:qFormat/>
    <w:rsid w:val="00497678"/>
  </w:style>
  <w:style w:type="numbering" w:customStyle="1" w:styleId="WW8Num12">
    <w:name w:val="WW8Num12"/>
    <w:qFormat/>
    <w:rsid w:val="00497678"/>
  </w:style>
  <w:style w:type="numbering" w:customStyle="1" w:styleId="WW8Num13">
    <w:name w:val="WW8Num13"/>
    <w:qFormat/>
    <w:rsid w:val="00497678"/>
  </w:style>
  <w:style w:type="numbering" w:customStyle="1" w:styleId="WW8Num14">
    <w:name w:val="WW8Num14"/>
    <w:qFormat/>
    <w:rsid w:val="00497678"/>
  </w:style>
  <w:style w:type="numbering" w:customStyle="1" w:styleId="WW8Num15">
    <w:name w:val="WW8Num15"/>
    <w:qFormat/>
    <w:rsid w:val="00497678"/>
  </w:style>
  <w:style w:type="numbering" w:customStyle="1" w:styleId="WW8Num16">
    <w:name w:val="WW8Num16"/>
    <w:qFormat/>
    <w:rsid w:val="00497678"/>
  </w:style>
  <w:style w:type="numbering" w:customStyle="1" w:styleId="WW8Num17">
    <w:name w:val="WW8Num17"/>
    <w:qFormat/>
    <w:rsid w:val="00497678"/>
  </w:style>
  <w:style w:type="numbering" w:customStyle="1" w:styleId="WW8Num18">
    <w:name w:val="WW8Num18"/>
    <w:qFormat/>
    <w:rsid w:val="00497678"/>
  </w:style>
  <w:style w:type="numbering" w:customStyle="1" w:styleId="WW8Num19">
    <w:name w:val="WW8Num19"/>
    <w:qFormat/>
    <w:rsid w:val="00497678"/>
  </w:style>
  <w:style w:type="numbering" w:customStyle="1" w:styleId="WW8Num20">
    <w:name w:val="WW8Num20"/>
    <w:qFormat/>
    <w:rsid w:val="00497678"/>
  </w:style>
  <w:style w:type="numbering" w:customStyle="1" w:styleId="WW8Num21">
    <w:name w:val="WW8Num21"/>
    <w:qFormat/>
    <w:rsid w:val="00497678"/>
  </w:style>
  <w:style w:type="numbering" w:customStyle="1" w:styleId="WW8Num22">
    <w:name w:val="WW8Num22"/>
    <w:qFormat/>
    <w:rsid w:val="00497678"/>
  </w:style>
  <w:style w:type="numbering" w:customStyle="1" w:styleId="WW8Num23">
    <w:name w:val="WW8Num23"/>
    <w:qFormat/>
    <w:rsid w:val="00497678"/>
  </w:style>
  <w:style w:type="numbering" w:customStyle="1" w:styleId="WW8Num24">
    <w:name w:val="WW8Num24"/>
    <w:qFormat/>
    <w:rsid w:val="00497678"/>
  </w:style>
  <w:style w:type="numbering" w:customStyle="1" w:styleId="WW8Num25">
    <w:name w:val="WW8Num25"/>
    <w:qFormat/>
    <w:rsid w:val="00497678"/>
  </w:style>
  <w:style w:type="paragraph" w:styleId="af">
    <w:name w:val="header"/>
    <w:basedOn w:val="a"/>
    <w:link w:val="1"/>
    <w:uiPriority w:val="99"/>
    <w:semiHidden/>
    <w:unhideWhenUsed/>
    <w:rsid w:val="00402C89"/>
    <w:pPr>
      <w:tabs>
        <w:tab w:val="center" w:pos="4153"/>
        <w:tab w:val="right" w:pos="8306"/>
      </w:tabs>
      <w:snapToGrid w:val="0"/>
    </w:pPr>
    <w:rPr>
      <w:sz w:val="20"/>
      <w:szCs w:val="20"/>
    </w:rPr>
  </w:style>
  <w:style w:type="character" w:customStyle="1" w:styleId="1">
    <w:name w:val="頁首 字元1"/>
    <w:basedOn w:val="a0"/>
    <w:link w:val="af"/>
    <w:uiPriority w:val="99"/>
    <w:semiHidden/>
    <w:rsid w:val="00402C89"/>
    <w:rPr>
      <w:rFonts w:ascii="Times New Roman" w:eastAsia="新細明體;PMingLiU" w:hAnsi="Times New Roman" w:cs="Times New Roman"/>
      <w:kern w:val="2"/>
      <w:szCs w:val="20"/>
      <w:lang w:bidi="ar-SA"/>
    </w:rPr>
  </w:style>
  <w:style w:type="paragraph" w:styleId="af0">
    <w:name w:val="footer"/>
    <w:basedOn w:val="a"/>
    <w:link w:val="af1"/>
    <w:uiPriority w:val="99"/>
    <w:semiHidden/>
    <w:unhideWhenUsed/>
    <w:rsid w:val="00402C89"/>
    <w:pPr>
      <w:tabs>
        <w:tab w:val="center" w:pos="4153"/>
        <w:tab w:val="right" w:pos="8306"/>
      </w:tabs>
      <w:snapToGrid w:val="0"/>
    </w:pPr>
    <w:rPr>
      <w:sz w:val="20"/>
      <w:szCs w:val="20"/>
    </w:rPr>
  </w:style>
  <w:style w:type="character" w:customStyle="1" w:styleId="af1">
    <w:name w:val="頁尾 字元"/>
    <w:basedOn w:val="a0"/>
    <w:link w:val="af0"/>
    <w:uiPriority w:val="99"/>
    <w:semiHidden/>
    <w:rsid w:val="00402C89"/>
    <w:rPr>
      <w:rFonts w:ascii="Times New Roman" w:eastAsia="新細明體;PMingLiU" w:hAnsi="Times New Roman" w:cs="Times New Roman"/>
      <w:kern w:val="2"/>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smi.gov.tw/" TargetMode="External"/><Relationship Id="rId13" Type="http://schemas.openxmlformats.org/officeDocument/2006/relationships/hyperlink" Target="http://www.bsmi.gov.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smi.gov.tw/" TargetMode="External"/><Relationship Id="rId12" Type="http://schemas.openxmlformats.org/officeDocument/2006/relationships/hyperlink" Target="http://www.bsmi.gov.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smi041@bsmi.gov.tw" TargetMode="External"/><Relationship Id="rId10" Type="http://schemas.openxmlformats.org/officeDocument/2006/relationships/hyperlink" Target="mailto:bsmi041@bsmi.gov.tw" TargetMode="External"/><Relationship Id="rId4" Type="http://schemas.openxmlformats.org/officeDocument/2006/relationships/webSettings" Target="webSettings.xml"/><Relationship Id="rId9" Type="http://schemas.openxmlformats.org/officeDocument/2006/relationships/hyperlink" Target="http://www.bsmi.gov.tw/" TargetMode="External"/><Relationship Id="rId14" Type="http://schemas.openxmlformats.org/officeDocument/2006/relationships/hyperlink" Target="http://www.bsm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1794</Words>
  <Characters>10229</Characters>
  <Application>Microsoft Office Word</Application>
  <DocSecurity>0</DocSecurity>
  <Lines>85</Lines>
  <Paragraphs>23</Paragraphs>
  <ScaleCrop>false</ScaleCrop>
  <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籌設度量衡業營業許可申請書暨範例</dc:title>
  <dc:subject>籌設度量衡業營業許可申請書暨範例</dc:subject>
  <dc:creator>標準檢驗局</dc:creator>
  <cp:keywords>籌設度量衡業營業許可申請書暨範例</cp:keywords>
  <dc:description/>
  <cp:lastModifiedBy>ht.hsu</cp:lastModifiedBy>
  <cp:revision>30</cp:revision>
  <cp:lastPrinted>2020-01-31T16:37:00Z</cp:lastPrinted>
  <dcterms:created xsi:type="dcterms:W3CDTF">2019-12-04T14:18:00Z</dcterms:created>
  <dcterms:modified xsi:type="dcterms:W3CDTF">2020-11-16T02:27:00Z</dcterms:modified>
  <dc:language>zh-TW</dc:language>
</cp:coreProperties>
</file>