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napToGrid w:val="false"/>
        <w:jc w:val="center"/>
        <w:rPr>
          <w:rFonts w:eastAsia="標楷體"/>
          <w:sz w:val="52"/>
          <w:szCs w:val="52"/>
        </w:rPr>
      </w:pPr>
      <w:r>
        <w:rPr>
          <w:rFonts w:eastAsia="標楷體"/>
          <w:sz w:val="52"/>
          <w:szCs w:val="52"/>
        </w:rPr>
        <w:t>經濟部標準檢驗局臺中分局</w:t>
      </w:r>
    </w:p>
    <w:p>
      <w:pPr>
        <w:pStyle w:val="Normal"/>
        <w:jc w:val="center"/>
        <w:rPr>
          <w:rFonts w:eastAsia="標楷體"/>
          <w:sz w:val="48"/>
        </w:rPr>
      </w:pPr>
      <w:r>
        <w:rPr>
          <w:rFonts w:eastAsia="標楷體"/>
          <w:sz w:val="48"/>
        </w:rPr>
        <w:t>預購檢驗標識延展申請書</w:t>
      </w:r>
    </w:p>
    <w:p>
      <w:pPr>
        <w:pStyle w:val="Normal"/>
        <w:spacing w:before="360" w:after="0"/>
        <w:ind w:firstLine="800" w:start="0" w:end="0"/>
        <w:rPr/>
      </w:pPr>
      <w:r>
        <w:rPr>
          <w:rFonts w:eastAsia="標楷體"/>
          <w:sz w:val="40"/>
        </w:rPr>
        <w:t>本公司於</w:t>
      </w:r>
      <w:r>
        <w:rPr>
          <w:rFonts w:eastAsia="標楷體"/>
          <w:sz w:val="40"/>
          <w:u w:val="single"/>
        </w:rPr>
        <w:t>　　</w:t>
      </w:r>
      <w:r>
        <w:rPr>
          <w:rFonts w:eastAsia="標楷體"/>
          <w:sz w:val="40"/>
        </w:rPr>
        <w:t>年</w:t>
      </w:r>
      <w:r>
        <w:rPr>
          <w:rFonts w:eastAsia="標楷體"/>
          <w:sz w:val="40"/>
          <w:u w:val="single"/>
        </w:rPr>
        <w:t>　　</w:t>
      </w:r>
      <w:r>
        <w:rPr>
          <w:rFonts w:eastAsia="標楷體"/>
          <w:sz w:val="40"/>
        </w:rPr>
        <w:t>月</w:t>
      </w:r>
      <w:r>
        <w:rPr>
          <w:rFonts w:eastAsia="標楷體"/>
          <w:sz w:val="40"/>
          <w:u w:val="single"/>
        </w:rPr>
        <w:t>　　</w:t>
      </w:r>
      <w:r>
        <w:rPr>
          <w:rFonts w:eastAsia="標楷體"/>
          <w:sz w:val="40"/>
        </w:rPr>
        <w:t>日向貴分局預購之商品檢驗標識共</w:t>
      </w:r>
      <w:r>
        <w:rPr>
          <w:rFonts w:eastAsia="標楷體"/>
          <w:sz w:val="40"/>
          <w:u w:val="single"/>
        </w:rPr>
        <w:t>　　　</w:t>
      </w:r>
      <w:r>
        <w:rPr>
          <w:rFonts w:eastAsia="標楷體"/>
          <w:sz w:val="40"/>
        </w:rPr>
        <w:t>張，現因</w:t>
      </w:r>
      <w:r>
        <w:rPr>
          <w:rFonts w:eastAsia="Times New Roman"/>
          <w:sz w:val="40"/>
          <w:u w:val="single"/>
        </w:rPr>
        <w:t xml:space="preserve">     </w:t>
      </w:r>
      <w:r>
        <w:rPr>
          <w:rFonts w:eastAsia="標楷體"/>
          <w:sz w:val="40"/>
          <w:u w:val="single"/>
        </w:rPr>
        <w:t>　　　　</w:t>
      </w:r>
      <w:r>
        <w:rPr>
          <w:rFonts w:eastAsia="Times New Roman"/>
          <w:sz w:val="40"/>
          <w:u w:val="single"/>
        </w:rPr>
        <w:t xml:space="preserve">           </w:t>
      </w:r>
      <w:r>
        <w:rPr>
          <w:rFonts w:eastAsia="標楷體"/>
          <w:sz w:val="40"/>
        </w:rPr>
        <w:t>尚有商品檢驗標識</w:t>
      </w:r>
      <w:r>
        <w:rPr>
          <w:rFonts w:eastAsia="標楷體"/>
          <w:sz w:val="40"/>
          <w:u w:val="single"/>
        </w:rPr>
        <w:t>　　　</w:t>
      </w:r>
      <w:r>
        <w:rPr>
          <w:rFonts w:eastAsia="標楷體"/>
          <w:sz w:val="40"/>
        </w:rPr>
        <w:t>張（字軌：</w:t>
      </w:r>
      <w:r>
        <w:rPr>
          <w:rFonts w:eastAsia="標楷體"/>
          <w:sz w:val="40"/>
          <w:u w:val="single"/>
        </w:rPr>
        <w:t>（</w:t>
      </w:r>
      <w:r>
        <w:rPr>
          <w:rFonts w:eastAsia="Times New Roman"/>
          <w:sz w:val="40"/>
          <w:u w:val="single"/>
        </w:rPr>
        <w:t xml:space="preserve"> </w:t>
      </w:r>
      <w:r>
        <w:rPr>
          <w:rFonts w:eastAsia="標楷體"/>
          <w:sz w:val="40"/>
          <w:u w:val="single"/>
        </w:rPr>
        <w:t>）</w:t>
      </w:r>
      <w:r>
        <w:rPr>
          <w:rFonts w:eastAsia="Times New Roman"/>
          <w:sz w:val="40"/>
          <w:u w:val="single"/>
        </w:rPr>
        <w:t xml:space="preserve">            </w:t>
      </w:r>
      <w:r>
        <w:rPr>
          <w:rFonts w:eastAsia="標楷體"/>
          <w:sz w:val="40"/>
        </w:rPr>
        <w:t>　</w:t>
      </w:r>
      <w:r>
        <w:rPr>
          <w:rFonts w:eastAsia="標楷體"/>
          <w:sz w:val="40"/>
          <w:u w:val="single"/>
        </w:rPr>
        <w:t>～</w:t>
      </w:r>
      <w:r>
        <w:rPr>
          <w:rFonts w:eastAsia="Times New Roman"/>
          <w:sz w:val="40"/>
          <w:u w:val="single"/>
        </w:rPr>
        <w:t xml:space="preserve">            </w:t>
      </w:r>
      <w:r>
        <w:rPr>
          <w:rFonts w:eastAsia="標楷體"/>
          <w:sz w:val="40"/>
        </w:rPr>
        <w:t>）無法於六個月內核銷完畢，請　貴分局准予延展六個月。</w:t>
      </w:r>
    </w:p>
    <w:p>
      <w:pPr>
        <w:pStyle w:val="Normal"/>
        <w:spacing w:before="180" w:after="180"/>
        <w:rPr>
          <w:rFonts w:eastAsia="標楷體"/>
          <w:sz w:val="40"/>
        </w:rPr>
      </w:pPr>
      <w:r>
        <w:rPr>
          <w:rFonts w:eastAsia="標楷體"/>
          <w:sz w:val="40"/>
        </w:rPr>
        <w:t>　　此　致</w:t>
      </w:r>
    </w:p>
    <w:p>
      <w:pPr>
        <w:pStyle w:val="Normal"/>
        <w:rPr>
          <w:rFonts w:eastAsia="標楷體"/>
          <w:sz w:val="40"/>
        </w:rPr>
      </w:pPr>
      <w:r>
        <w:rPr>
          <w:rFonts w:eastAsia="標楷體"/>
          <w:sz w:val="40"/>
        </w:rPr>
        <w:t>經濟部標準檢驗局臺中分局</w:t>
      </w:r>
    </w:p>
    <w:p>
      <w:pPr>
        <w:pStyle w:val="Normal"/>
        <w:rPr>
          <w:rFonts w:eastAsia="標楷體"/>
          <w:sz w:val="40"/>
        </w:rPr>
      </w:pPr>
      <w:r>
        <w:rPr>
          <w:rFonts w:eastAsia="標楷體"/>
          <w:sz w:val="40"/>
        </w:rPr>
      </w:r>
    </w:p>
    <w:p>
      <w:pPr>
        <w:pStyle w:val="Normal"/>
        <w:rPr>
          <w:rFonts w:eastAsia="標楷體"/>
          <w:sz w:val="40"/>
        </w:rPr>
      </w:pPr>
      <w:r>
        <w:rPr>
          <w:rFonts w:eastAsia="標楷體"/>
          <w:sz w:val="40"/>
        </w:rPr>
      </w:r>
    </w:p>
    <w:p>
      <w:pPr>
        <w:pStyle w:val="Normal"/>
        <w:ind w:hanging="0" w:start="1200" w:end="0"/>
        <w:rPr/>
      </w:pPr>
      <w:r>
        <w:rPr>
          <w:rFonts w:eastAsia="標楷體"/>
          <w:sz w:val="40"/>
        </w:rPr>
        <w:t>公司行號：</w:t>
      </w:r>
      <w:r>
        <w:rPr>
          <w:rFonts w:eastAsia="Times New Roman"/>
          <w:sz w:val="32"/>
          <w:szCs w:val="32"/>
        </w:rPr>
        <w:t xml:space="preserve">                            </w:t>
      </w:r>
      <w:r>
        <w:rPr>
          <w:rFonts w:eastAsia="標楷體"/>
          <w:sz w:val="32"/>
          <w:szCs w:val="32"/>
        </w:rPr>
        <w:t>(</w:t>
      </w:r>
      <w:r>
        <w:rPr>
          <w:rFonts w:eastAsia="標楷體"/>
          <w:sz w:val="32"/>
          <w:szCs w:val="32"/>
        </w:rPr>
        <w:t>蓋章</w:t>
      </w:r>
      <w:r>
        <w:rPr>
          <w:rFonts w:eastAsia="標楷體"/>
          <w:sz w:val="32"/>
          <w:szCs w:val="32"/>
        </w:rPr>
        <w:t>)</w:t>
      </w:r>
    </w:p>
    <w:p>
      <w:pPr>
        <w:pStyle w:val="Normal"/>
        <w:ind w:hanging="0" w:start="1200" w:end="0"/>
        <w:rPr/>
      </w:pPr>
      <w:r>
        <w:rPr>
          <w:rFonts w:eastAsia="標楷體"/>
          <w:sz w:val="40"/>
        </w:rPr>
        <w:t>負</w:t>
      </w:r>
      <w:r>
        <w:rPr>
          <w:rFonts w:eastAsia="Times New Roman"/>
          <w:sz w:val="40"/>
        </w:rPr>
        <w:t xml:space="preserve"> </w:t>
      </w:r>
      <w:r>
        <w:rPr>
          <w:rFonts w:eastAsia="標楷體"/>
          <w:sz w:val="40"/>
        </w:rPr>
        <w:t>責</w:t>
      </w:r>
      <w:r>
        <w:rPr>
          <w:rFonts w:eastAsia="Times New Roman"/>
          <w:sz w:val="40"/>
        </w:rPr>
        <w:t xml:space="preserve"> </w:t>
      </w:r>
      <w:r>
        <w:rPr>
          <w:rFonts w:eastAsia="標楷體"/>
          <w:sz w:val="40"/>
        </w:rPr>
        <w:t>人：</w:t>
      </w:r>
      <w:r>
        <w:rPr>
          <w:rFonts w:eastAsia="Times New Roman"/>
          <w:sz w:val="32"/>
          <w:szCs w:val="32"/>
        </w:rPr>
        <w:t xml:space="preserve">                            </w:t>
      </w:r>
      <w:r>
        <w:rPr>
          <w:rFonts w:eastAsia="標楷體"/>
          <w:sz w:val="32"/>
          <w:szCs w:val="32"/>
        </w:rPr>
        <w:t>(</w:t>
      </w:r>
      <w:r>
        <w:rPr>
          <w:rFonts w:eastAsia="標楷體"/>
          <w:sz w:val="32"/>
          <w:szCs w:val="32"/>
        </w:rPr>
        <w:t>蓋章</w:t>
      </w:r>
      <w:r>
        <w:rPr>
          <w:rFonts w:eastAsia="標楷體"/>
          <w:sz w:val="32"/>
          <w:szCs w:val="32"/>
        </w:rPr>
        <w:t>)</w:t>
      </w:r>
    </w:p>
    <w:p>
      <w:pPr>
        <w:pStyle w:val="Normal"/>
        <w:ind w:hanging="0" w:start="1200" w:end="0"/>
        <w:rPr>
          <w:sz w:val="40"/>
        </w:rPr>
      </w:pPr>
      <w:r>
        <w:rPr>
          <w:rFonts w:eastAsia="標楷體"/>
          <w:sz w:val="40"/>
        </w:rPr>
        <w:t>電</w:t>
      </w:r>
      <w:r>
        <w:rPr>
          <w:rFonts w:eastAsia="Times New Roman"/>
          <w:sz w:val="40"/>
        </w:rPr>
        <w:t xml:space="preserve">    </w:t>
      </w:r>
      <w:r>
        <w:rPr>
          <w:rFonts w:eastAsia="標楷體"/>
          <w:sz w:val="40"/>
        </w:rPr>
        <w:t>話：</w:t>
      </w:r>
    </w:p>
    <w:p>
      <w:pPr>
        <w:pStyle w:val="Normal"/>
        <w:ind w:hanging="0" w:start="1200" w:end="0"/>
        <w:rPr>
          <w:sz w:val="40"/>
        </w:rPr>
      </w:pPr>
      <w:r>
        <w:rPr>
          <w:rFonts w:eastAsia="標楷體"/>
          <w:sz w:val="40"/>
        </w:rPr>
        <w:t>地</w:t>
      </w:r>
      <w:r>
        <w:rPr>
          <w:rFonts w:eastAsia="Times New Roman"/>
          <w:sz w:val="40"/>
        </w:rPr>
        <w:t xml:space="preserve">    </w:t>
      </w:r>
      <w:r>
        <w:rPr>
          <w:rFonts w:eastAsia="標楷體"/>
          <w:sz w:val="40"/>
        </w:rPr>
        <w:t>址：</w:t>
      </w:r>
    </w:p>
    <w:p>
      <w:pPr>
        <w:pStyle w:val="Normal"/>
        <w:snapToGrid w:val="false"/>
        <w:jc w:val="distribute"/>
        <w:rPr>
          <w:rFonts w:eastAsia="標楷體"/>
          <w:sz w:val="32"/>
        </w:rPr>
      </w:pPr>
      <w:r>
        <w:rPr>
          <w:rFonts w:eastAsia="標楷體"/>
          <w:sz w:val="32"/>
        </w:rPr>
      </w:r>
    </w:p>
    <w:p>
      <w:pPr>
        <w:pStyle w:val="Normal"/>
        <w:snapToGrid w:val="false"/>
        <w:jc w:val="distribute"/>
        <w:rPr>
          <w:rFonts w:eastAsia="標楷體"/>
          <w:sz w:val="32"/>
        </w:rPr>
      </w:pPr>
      <w:r>
        <w:rPr>
          <w:rFonts w:eastAsia="標楷體"/>
          <w:sz w:val="32"/>
        </w:rPr>
      </w:r>
    </w:p>
    <w:p>
      <w:pPr>
        <w:pStyle w:val="Normal"/>
        <w:snapToGrid w:val="false"/>
        <w:jc w:val="distribute"/>
        <w:rPr>
          <w:rFonts w:eastAsia="標楷體"/>
          <w:sz w:val="32"/>
        </w:rPr>
      </w:pPr>
      <w:r>
        <w:rPr>
          <w:rFonts w:eastAsia="標楷體"/>
          <w:sz w:val="32"/>
        </w:rPr>
      </w:r>
    </w:p>
    <w:p>
      <w:pPr>
        <w:pStyle w:val="Normal"/>
        <w:snapToGrid w:val="false"/>
        <w:jc w:val="distribute"/>
        <w:rPr>
          <w:rFonts w:eastAsia="標楷體"/>
          <w:sz w:val="32"/>
        </w:rPr>
      </w:pPr>
      <w:r>
        <w:rPr>
          <w:rFonts w:eastAsia="標楷體"/>
          <w:sz w:val="32"/>
        </w:rPr>
      </w:r>
    </w:p>
    <w:p>
      <w:pPr>
        <w:pStyle w:val="Normal"/>
        <w:jc w:val="distribute"/>
        <w:rPr>
          <w:rFonts w:eastAsia="標楷體"/>
          <w:sz w:val="40"/>
        </w:rPr>
      </w:pPr>
      <w:r>
        <w:rPr>
          <w:rFonts w:eastAsia="標楷體"/>
          <w:sz w:val="40"/>
        </w:rPr>
        <w:t>中華民國　　年　　月　　日</w:t>
      </w:r>
    </w:p>
    <w:p>
      <w:pPr>
        <w:pStyle w:val="Normal"/>
        <w:jc w:val="distribute"/>
        <w:rPr>
          <w:rFonts w:eastAsia="標楷體"/>
          <w:sz w:val="40"/>
        </w:rPr>
      </w:pPr>
      <w:r>
        <w:rPr>
          <w:rFonts w:eastAsia="標楷體"/>
          <w:sz w:val="40"/>
        </w:rPr>
      </w:r>
    </w:p>
    <w:tbl>
      <w:tblPr>
        <w:tblW w:w="8368" w:type="dxa"/>
        <w:jc w:val="start"/>
        <w:tblInd w:w="0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2789"/>
        <w:gridCol w:w="2789"/>
        <w:gridCol w:w="2790"/>
      </w:tblGrid>
      <w:tr>
        <w:trPr/>
        <w:tc>
          <w:tcPr>
            <w:tcW w:w="2789" w:type="dxa"/>
            <w:tcBorders/>
          </w:tcPr>
          <w:p>
            <w:pPr>
              <w:pStyle w:val="Normal"/>
              <w:jc w:val="both"/>
              <w:rPr>
                <w:rFonts w:ascii="新細明體;PMingLiU" w:hAnsi="新細明體;PMingLiU" w:cs="新細明體;PMingLiU"/>
                <w:sz w:val="20"/>
              </w:rPr>
            </w:pPr>
            <w:r>
              <w:rPr>
                <w:rFonts w:cs="新細明體;PMingLiU" w:ascii="新細明體;PMingLiU" w:hAnsi="新細明體;PMingLiU"/>
                <w:sz w:val="20"/>
              </w:rPr>
              <w:t>313150000G-E5Z-604</w:t>
            </w:r>
          </w:p>
        </w:tc>
        <w:tc>
          <w:tcPr>
            <w:tcW w:w="2789" w:type="dxa"/>
            <w:tcBorders/>
          </w:tcPr>
          <w:p>
            <w:pPr>
              <w:pStyle w:val="Normal"/>
              <w:jc w:val="center"/>
              <w:rPr>
                <w:rFonts w:ascii="新細明體;PMingLiU" w:hAnsi="新細明體;PMingLiU" w:cs="新細明體;PMingLiU"/>
                <w:sz w:val="20"/>
              </w:rPr>
            </w:pPr>
            <w:r>
              <w:rPr>
                <w:rFonts w:cs="新細明體;PMingLiU" w:ascii="新細明體;PMingLiU" w:hAnsi="新細明體;PMingLiU"/>
                <w:sz w:val="20"/>
              </w:rPr>
              <w:t>1</w:t>
            </w:r>
          </w:p>
        </w:tc>
        <w:tc>
          <w:tcPr>
            <w:tcW w:w="2790" w:type="dxa"/>
            <w:tcBorders/>
          </w:tcPr>
          <w:p>
            <w:pPr>
              <w:pStyle w:val="Normal"/>
              <w:jc w:val="end"/>
              <w:rPr>
                <w:rFonts w:ascii="新細明體;PMingLiU" w:hAnsi="新細明體;PMingLiU" w:cs="新細明體;PMingLiU"/>
                <w:sz w:val="20"/>
              </w:rPr>
            </w:pPr>
            <w:r>
              <w:rPr>
                <w:rFonts w:cs="新細明體;PMingLiU" w:ascii="新細明體;PMingLiU" w:hAnsi="新細明體;PMingLiU"/>
                <w:sz w:val="20"/>
              </w:rPr>
              <w:t>1001003V1</w:t>
            </w:r>
          </w:p>
        </w:tc>
      </w:tr>
    </w:tbl>
    <w:p>
      <w:pPr>
        <w:pStyle w:val="Normal"/>
        <w:rPr>
          <w:rFonts w:eastAsia="標楷體"/>
        </w:rPr>
      </w:pPr>
      <w:r>
        <w:rPr>
          <w:rFonts w:eastAsia="標楷體"/>
        </w:rPr>
      </w:r>
    </w:p>
    <w:sectPr>
      <w:type w:val="nextPage"/>
      <w:pgSz w:w="11906" w:h="16838"/>
      <w:pgMar w:left="1134" w:right="1134" w:gutter="0" w:header="0" w:top="719" w:footer="0" w:bottom="899"/>
      <w:pgNumType w:fmt="decimal"/>
      <w:formProt w:val="false"/>
      <w:textDirection w:val="lrTb"/>
      <w:docGrid w:type="lines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Arial">
    <w:charset w:val="88"/>
    <w:family w:val="swiss"/>
    <w:pitch w:val="variable"/>
  </w:font>
  <w:font w:name="新細明體">
    <w:altName w:val="PMingLiU"/>
    <w:charset w:val="88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480"/>
  <w:autoHyphenation w:val="true"/>
  <w:hyphenationZone w:val="0"/>
  <w:compat>
    <w:noLeading/>
    <w:doNotExpandShiftReturn/>
    <w:adjustLineHeightInTable/>
    <w:compatSetting w:name="compatibilityMode" w:uri="http://schemas.microsoft.com/office/word" w:val="14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新細明體" w:cs="Mangal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新細明體;PMingLiU" w:cs="Times New Roman"/>
      <w:color w:val="auto"/>
      <w:kern w:val="2"/>
      <w:sz w:val="24"/>
      <w:szCs w:val="24"/>
      <w:lang w:val="en-US" w:eastAsia="zh-TW" w:bidi="ar-SA"/>
    </w:rPr>
  </w:style>
  <w:style w:type="character" w:styleId="Style14">
    <w:name w:val="預設段落字型"/>
    <w:qFormat/>
    <w:rPr/>
  </w:style>
  <w:style w:type="paragraph" w:styleId="Style15">
    <w:name w:val="標題"/>
    <w:basedOn w:val="Normal"/>
    <w:next w:val="BodyText"/>
    <w:qFormat/>
    <w:pPr>
      <w:keepNext w:val="true"/>
      <w:spacing w:before="240" w:after="120"/>
    </w:pPr>
    <w:rPr>
      <w:rFonts w:ascii="Arial" w:hAnsi="Arial" w:eastAsia="微軟正黑體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索引"/>
    <w:basedOn w:val="Normal"/>
    <w:qFormat/>
    <w:pPr>
      <w:suppressLineNumbers/>
    </w:pPr>
    <w:rPr>
      <w:rFonts w:cs="Mangal"/>
    </w:rPr>
  </w:style>
  <w:style w:type="paragraph" w:styleId="Style17">
    <w:name w:val="表格內容"/>
    <w:basedOn w:val="Normal"/>
    <w:qFormat/>
    <w:pPr>
      <w:suppressLineNumbers/>
    </w:pPr>
    <w:rPr/>
  </w:style>
  <w:style w:type="paragraph" w:styleId="Style18">
    <w:name w:val="表格標題"/>
    <w:basedOn w:val="Style17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LibreOffice/26.2.0.3$Windows_X86_64 LibreOffice_project/620$Build-3</Application>
  <AppVersion>15.0000</AppVersion>
  <Pages>1</Pages>
  <Words>136</Words>
  <Characters>161</Characters>
  <CharactersWithSpaces>295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2011-09-29T15:05:00Z</dcterms:created>
  <dc:creator>經濟部標準檢驗局台中分局</dc:creator>
  <dc:description/>
  <cp:keywords>檢驗標識，遺失，切結書</cp:keywords>
  <dc:language>zh-TW</dc:language>
  <cp:lastModifiedBy>s221981615</cp:lastModifiedBy>
  <dcterms:modified xsi:type="dcterms:W3CDTF">2011-10-03T16:51:00Z</dcterms:modified>
  <cp:revision>7</cp:revision>
  <dc:subject>檢驗標識遺失切結書</dc:subject>
  <dc:title>檢驗標識遺失切結書</dc:title>
</cp:coreProperties>
</file>