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1583"/>
        <w:gridCol w:w="3863"/>
        <w:gridCol w:w="1620"/>
        <w:gridCol w:w="1620"/>
      </w:tblGrid>
      <w:tr w:rsidR="00127404">
        <w:trPr>
          <w:cantSplit/>
        </w:trPr>
        <w:tc>
          <w:tcPr>
            <w:tcW w:w="10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7404" w:rsidRDefault="00127404" w:rsidP="00F92F8A">
            <w:pPr>
              <w:jc w:val="center"/>
            </w:pPr>
            <w:r>
              <w:rPr>
                <w:rFonts w:ascii="標楷體" w:eastAsia="標楷體" w:hint="eastAsia"/>
                <w:b/>
                <w:sz w:val="28"/>
              </w:rPr>
              <w:t>經濟部標準檢驗局</w:t>
            </w:r>
            <w:r w:rsidR="00F92F8A">
              <w:rPr>
                <w:rFonts w:ascii="標楷體" w:eastAsia="標楷體" w:hint="eastAsia"/>
                <w:b/>
                <w:sz w:val="28"/>
              </w:rPr>
              <w:t>花蓮分局</w:t>
            </w:r>
            <w:r>
              <w:rPr>
                <w:rFonts w:ascii="標楷體" w:eastAsia="標楷體" w:hint="eastAsia"/>
                <w:b/>
                <w:sz w:val="28"/>
              </w:rPr>
              <w:t>受託物品試驗或其他技術服務申請書</w:t>
            </w:r>
          </w:p>
        </w:tc>
      </w:tr>
      <w:tr w:rsidR="00127404" w:rsidTr="00D35B7D">
        <w:trPr>
          <w:cantSplit/>
          <w:trHeight w:val="308"/>
        </w:trPr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04" w:rsidRDefault="00127404">
            <w:pPr>
              <w:spacing w:line="440" w:lineRule="exact"/>
              <w:jc w:val="center"/>
            </w:pPr>
            <w:r>
              <w:rPr>
                <w:rFonts w:ascii="標楷體" w:eastAsia="標楷體" w:hint="eastAsia"/>
              </w:rPr>
              <w:t>申 請 者 ：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right w:val="nil"/>
            </w:tcBorders>
          </w:tcPr>
          <w:p w:rsidR="00127404" w:rsidRDefault="00127404">
            <w:pPr>
              <w:spacing w:line="440" w:lineRule="exact"/>
            </w:pPr>
            <w:r>
              <w:rPr>
                <w:rFonts w:ascii="標楷體" w:eastAsia="標楷體" w:hint="eastAsia"/>
              </w:rPr>
              <w:t xml:space="preserve">(中文)                              (蓋章)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申 請 號 碼：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</w:tr>
      <w:tr w:rsidR="00127404" w:rsidRPr="001740AE" w:rsidTr="00D35B7D">
        <w:trPr>
          <w:cantSplit/>
          <w:trHeight w:val="70"/>
        </w:trPr>
        <w:tc>
          <w:tcPr>
            <w:tcW w:w="1422" w:type="dxa"/>
            <w:vMerge/>
            <w:tcBorders>
              <w:left w:val="nil"/>
              <w:bottom w:val="nil"/>
              <w:right w:val="nil"/>
            </w:tcBorders>
          </w:tcPr>
          <w:p w:rsidR="00127404" w:rsidRDefault="00127404">
            <w:pPr>
              <w:spacing w:line="440" w:lineRule="exact"/>
            </w:pPr>
          </w:p>
        </w:tc>
        <w:tc>
          <w:tcPr>
            <w:tcW w:w="54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7404" w:rsidRDefault="00127404">
            <w:pPr>
              <w:spacing w:line="440" w:lineRule="exact"/>
            </w:pPr>
            <w:r>
              <w:rPr>
                <w:rFonts w:ascii="標楷體" w:eastAsia="標楷體" w:hint="eastAsia"/>
              </w:rPr>
              <w:t>(英文)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受 理 時 間：</w:t>
            </w:r>
          </w:p>
        </w:tc>
        <w:tc>
          <w:tcPr>
            <w:tcW w:w="162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</w:tr>
      <w:tr w:rsidR="00127404">
        <w:trPr>
          <w:cantSplit/>
          <w:trHeight w:val="308"/>
        </w:trPr>
        <w:tc>
          <w:tcPr>
            <w:tcW w:w="142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27404" w:rsidRDefault="00127404">
            <w:pPr>
              <w:spacing w:line="440" w:lineRule="exact"/>
              <w:jc w:val="both"/>
            </w:pPr>
            <w:r>
              <w:rPr>
                <w:rFonts w:ascii="標楷體" w:eastAsia="標楷體" w:hint="eastAsia"/>
              </w:rPr>
              <w:t xml:space="preserve">地    址 ： </w:t>
            </w:r>
          </w:p>
        </w:tc>
        <w:tc>
          <w:tcPr>
            <w:tcW w:w="54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7404" w:rsidRDefault="00127404">
            <w:pPr>
              <w:spacing w:line="440" w:lineRule="exact"/>
            </w:pPr>
            <w:r>
              <w:rPr>
                <w:rFonts w:ascii="標楷體" w:eastAsia="標楷體" w:hint="eastAsia"/>
              </w:rPr>
              <w:t xml:space="preserve">(中文)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404" w:rsidRDefault="00127404">
            <w:pPr>
              <w:spacing w:line="440" w:lineRule="exact"/>
              <w:rPr>
                <w:rFonts w:ascii="新細明體" w:hAnsi="新細明體"/>
              </w:rPr>
            </w:pPr>
          </w:p>
        </w:tc>
        <w:tc>
          <w:tcPr>
            <w:tcW w:w="1620" w:type="dxa"/>
            <w:tcBorders>
              <w:top w:val="single" w:sz="4" w:space="0" w:color="FF0000"/>
              <w:left w:val="nil"/>
              <w:right w:val="nil"/>
            </w:tcBorders>
          </w:tcPr>
          <w:p w:rsidR="00127404" w:rsidRDefault="00127404">
            <w:pPr>
              <w:spacing w:line="440" w:lineRule="exact"/>
            </w:pPr>
          </w:p>
        </w:tc>
      </w:tr>
      <w:tr w:rsidR="00127404">
        <w:trPr>
          <w:cantSplit/>
          <w:trHeight w:val="308"/>
        </w:trPr>
        <w:tc>
          <w:tcPr>
            <w:tcW w:w="1422" w:type="dxa"/>
            <w:vMerge/>
            <w:tcBorders>
              <w:left w:val="nil"/>
              <w:bottom w:val="nil"/>
              <w:right w:val="nil"/>
            </w:tcBorders>
          </w:tcPr>
          <w:p w:rsidR="00127404" w:rsidRDefault="00127404">
            <w:pPr>
              <w:spacing w:line="440" w:lineRule="exact"/>
            </w:pPr>
          </w:p>
        </w:tc>
        <w:tc>
          <w:tcPr>
            <w:tcW w:w="54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7404" w:rsidRDefault="00127404">
            <w:pPr>
              <w:spacing w:line="440" w:lineRule="exact"/>
            </w:pPr>
            <w:r>
              <w:rPr>
                <w:rFonts w:ascii="標楷體" w:eastAsia="標楷體" w:hint="eastAsia"/>
              </w:rPr>
              <w:t>(英文)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404" w:rsidRDefault="00127404">
            <w:pPr>
              <w:spacing w:line="4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e-mail：</w:t>
            </w:r>
          </w:p>
        </w:tc>
        <w:tc>
          <w:tcPr>
            <w:tcW w:w="1620" w:type="dxa"/>
            <w:tcBorders>
              <w:top w:val="single" w:sz="4" w:space="0" w:color="FF0000"/>
              <w:left w:val="nil"/>
              <w:right w:val="nil"/>
            </w:tcBorders>
          </w:tcPr>
          <w:p w:rsidR="00127404" w:rsidRDefault="00127404">
            <w:pPr>
              <w:spacing w:line="440" w:lineRule="exact"/>
            </w:pPr>
          </w:p>
        </w:tc>
      </w:tr>
      <w:tr w:rsidR="00127404">
        <w:trPr>
          <w:cantSplit/>
          <w:trHeight w:val="309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27404" w:rsidRDefault="00127404">
            <w:pPr>
              <w:spacing w:line="440" w:lineRule="exact"/>
            </w:pPr>
            <w:r>
              <w:rPr>
                <w:rFonts w:ascii="標楷體" w:eastAsia="標楷體" w:hint="eastAsia"/>
              </w:rPr>
              <w:t>聯 絡 人 ：</w:t>
            </w:r>
          </w:p>
        </w:tc>
        <w:tc>
          <w:tcPr>
            <w:tcW w:w="54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7404" w:rsidRDefault="00127404">
            <w:pPr>
              <w:spacing w:line="440" w:lineRule="exact"/>
              <w:ind w:firstLine="2898"/>
            </w:pPr>
            <w:r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404" w:rsidRDefault="00127404">
            <w:pPr>
              <w:spacing w:line="4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FAX：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127404" w:rsidRDefault="00127404">
            <w:pPr>
              <w:spacing w:line="440" w:lineRule="exact"/>
            </w:pPr>
          </w:p>
        </w:tc>
      </w:tr>
      <w:tr w:rsidR="00127404">
        <w:trPr>
          <w:cantSplit/>
          <w:trHeight w:val="309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04" w:rsidRDefault="00127404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取樣者：</w:t>
            </w:r>
          </w:p>
        </w:tc>
        <w:tc>
          <w:tcPr>
            <w:tcW w:w="8686" w:type="dxa"/>
            <w:gridSpan w:val="4"/>
            <w:tcBorders>
              <w:left w:val="nil"/>
              <w:right w:val="nil"/>
            </w:tcBorders>
          </w:tcPr>
          <w:p w:rsidR="00127404" w:rsidRDefault="00127404">
            <w:pPr>
              <w:spacing w:line="440" w:lineRule="exact"/>
            </w:pPr>
            <w:r>
              <w:rPr>
                <w:rFonts w:ascii="標楷體" w:eastAsia="標楷體" w:hint="eastAsia"/>
              </w:rPr>
              <w:t>(中文) (英文)                                                  (蓋章)</w:t>
            </w:r>
          </w:p>
        </w:tc>
      </w:tr>
      <w:tr w:rsidR="005A3396" w:rsidTr="005A3396">
        <w:trPr>
          <w:cantSplit/>
          <w:trHeight w:val="309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396" w:rsidRPr="00AB6CA6" w:rsidRDefault="005A3396">
            <w:pPr>
              <w:spacing w:line="440" w:lineRule="exact"/>
              <w:jc w:val="distribute"/>
              <w:rPr>
                <w:rFonts w:ascii="標楷體" w:eastAsia="標楷體"/>
              </w:rPr>
            </w:pPr>
            <w:r w:rsidRPr="00AB6CA6">
              <w:rPr>
                <w:rFonts w:ascii="標楷體" w:eastAsia="標楷體" w:hint="eastAsia"/>
              </w:rPr>
              <w:t>付款公司名稱及統一編號：</w:t>
            </w:r>
          </w:p>
        </w:tc>
        <w:tc>
          <w:tcPr>
            <w:tcW w:w="7103" w:type="dxa"/>
            <w:gridSpan w:val="3"/>
            <w:tcBorders>
              <w:left w:val="nil"/>
              <w:right w:val="nil"/>
            </w:tcBorders>
          </w:tcPr>
          <w:p w:rsidR="005A3396" w:rsidRPr="00A24673" w:rsidRDefault="005A3396">
            <w:pPr>
              <w:spacing w:line="440" w:lineRule="exact"/>
              <w:rPr>
                <w:rFonts w:ascii="標楷體" w:eastAsia="標楷體"/>
                <w:color w:val="943634"/>
              </w:rPr>
            </w:pPr>
          </w:p>
        </w:tc>
      </w:tr>
    </w:tbl>
    <w:p w:rsidR="00127404" w:rsidRDefault="00127404">
      <w:pPr>
        <w:spacing w:line="80" w:lineRule="exact"/>
        <w:rPr>
          <w:sz w:val="16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60"/>
        <w:gridCol w:w="1800"/>
        <w:gridCol w:w="1332"/>
        <w:gridCol w:w="274"/>
        <w:gridCol w:w="1058"/>
        <w:gridCol w:w="1332"/>
        <w:gridCol w:w="504"/>
        <w:gridCol w:w="828"/>
        <w:gridCol w:w="1332"/>
      </w:tblGrid>
      <w:tr w:rsidR="00127404">
        <w:trPr>
          <w:cantSplit/>
        </w:trPr>
        <w:tc>
          <w:tcPr>
            <w:tcW w:w="1288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27404" w:rsidRDefault="00127404">
            <w:pPr>
              <w:spacing w:line="440" w:lineRule="exact"/>
              <w:jc w:val="center"/>
            </w:pPr>
            <w:r>
              <w:rPr>
                <w:rFonts w:ascii="標楷體" w:eastAsia="標楷體" w:hint="eastAsia"/>
              </w:rPr>
              <w:t>樣品或技術服務名稱：</w:t>
            </w:r>
          </w:p>
        </w:tc>
        <w:tc>
          <w:tcPr>
            <w:tcW w:w="6660" w:type="dxa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27404" w:rsidRDefault="00127404">
            <w:pPr>
              <w:spacing w:line="440" w:lineRule="exact"/>
              <w:jc w:val="both"/>
            </w:pPr>
            <w:r>
              <w:rPr>
                <w:rFonts w:ascii="標楷體" w:eastAsia="標楷體" w:hint="eastAsia"/>
              </w:rPr>
              <w:t>(中文)</w:t>
            </w:r>
            <w:r w:rsidR="00BF3386">
              <w:rPr>
                <w:rFonts w:ascii="標楷體" w:eastAsia="標楷體" w:hint="eastAsia"/>
                <w:color w:val="0000FF"/>
              </w:rPr>
              <w:t xml:space="preserve"> 家庭用壓力鍋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27404" w:rsidRDefault="00127404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件  數：</w:t>
            </w:r>
          </w:p>
          <w:p w:rsidR="00127404" w:rsidRDefault="00127404">
            <w:pPr>
              <w:spacing w:line="440" w:lineRule="exact"/>
              <w:jc w:val="both"/>
            </w:pPr>
            <w:r>
              <w:rPr>
                <w:rFonts w:ascii="標楷體" w:eastAsia="標楷體" w:hint="eastAsia"/>
              </w:rPr>
              <w:t>(樣品數：       )</w:t>
            </w:r>
          </w:p>
        </w:tc>
      </w:tr>
      <w:tr w:rsidR="00127404">
        <w:trPr>
          <w:cantSplit/>
        </w:trPr>
        <w:tc>
          <w:tcPr>
            <w:tcW w:w="128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127404" w:rsidRDefault="00127404">
            <w:pPr>
              <w:spacing w:line="440" w:lineRule="exact"/>
              <w:jc w:val="center"/>
            </w:pPr>
          </w:p>
        </w:tc>
        <w:tc>
          <w:tcPr>
            <w:tcW w:w="6660" w:type="dxa"/>
            <w:gridSpan w:val="7"/>
            <w:tcBorders>
              <w:left w:val="nil"/>
              <w:right w:val="nil"/>
            </w:tcBorders>
            <w:vAlign w:val="center"/>
          </w:tcPr>
          <w:p w:rsidR="00127404" w:rsidRDefault="00127404">
            <w:pPr>
              <w:spacing w:line="440" w:lineRule="exact"/>
              <w:jc w:val="both"/>
            </w:pPr>
            <w:r>
              <w:rPr>
                <w:rFonts w:ascii="標楷體" w:eastAsia="標楷體" w:hint="eastAsia"/>
              </w:rPr>
              <w:t>(英文)</w:t>
            </w:r>
            <w:r w:rsidR="00BF3386" w:rsidRPr="00B00C6A">
              <w:rPr>
                <w:rFonts w:ascii="標楷體" w:eastAsia="標楷體" w:hint="eastAsia"/>
                <w:color w:val="0000FF"/>
              </w:rPr>
              <w:t xml:space="preserve"> pressure cookers for domestic use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127404" w:rsidRDefault="00127404">
            <w:pPr>
              <w:spacing w:line="440" w:lineRule="exact"/>
            </w:pPr>
          </w:p>
        </w:tc>
      </w:tr>
      <w:tr w:rsidR="00127404">
        <w:trPr>
          <w:cantSplit/>
        </w:trPr>
        <w:tc>
          <w:tcPr>
            <w:tcW w:w="10108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27404" w:rsidRDefault="00127404" w:rsidP="00BF3386">
            <w:pPr>
              <w:spacing w:line="440" w:lineRule="exact"/>
            </w:pPr>
            <w:r>
              <w:rPr>
                <w:rFonts w:ascii="標楷體" w:eastAsia="標楷體" w:hint="eastAsia"/>
              </w:rPr>
              <w:t>規格或成分：</w:t>
            </w:r>
            <w:r w:rsidR="00BF3386" w:rsidRPr="0010631D">
              <w:rPr>
                <w:rFonts w:ascii="標楷體" w:eastAsia="標楷體" w:hint="eastAsia"/>
                <w:color w:val="0000FF"/>
              </w:rPr>
              <w:t>主型式:</w:t>
            </w:r>
            <w:r w:rsidR="00BF3386">
              <w:rPr>
                <w:rFonts w:ascii="標楷體" w:eastAsia="標楷體" w:hint="eastAsia"/>
              </w:rPr>
              <w:t xml:space="preserve">                        </w:t>
            </w:r>
            <w:r w:rsidR="00BF3386">
              <w:rPr>
                <w:rFonts w:ascii="標楷體" w:eastAsia="標楷體" w:hint="eastAsia"/>
                <w:color w:val="0000FF"/>
              </w:rPr>
              <w:t>系列:</w:t>
            </w:r>
            <w:r>
              <w:rPr>
                <w:rFonts w:ascii="標楷體" w:eastAsia="標楷體" w:hint="eastAsia"/>
              </w:rPr>
              <w:t xml:space="preserve">                        </w:t>
            </w:r>
          </w:p>
        </w:tc>
      </w:tr>
      <w:tr w:rsidR="00127404">
        <w:trPr>
          <w:cantSplit/>
        </w:trPr>
        <w:tc>
          <w:tcPr>
            <w:tcW w:w="10108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27404" w:rsidRDefault="00127404" w:rsidP="00BF3386">
            <w:r>
              <w:rPr>
                <w:rFonts w:ascii="標楷體" w:eastAsia="標楷體" w:hint="eastAsia"/>
              </w:rPr>
              <w:t>其他要求：(如</w:t>
            </w:r>
            <w:proofErr w:type="gramStart"/>
            <w:r>
              <w:rPr>
                <w:rFonts w:ascii="標楷體" w:eastAsia="標楷體" w:hint="eastAsia"/>
              </w:rPr>
              <w:t>無免填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</w:tc>
      </w:tr>
      <w:tr w:rsidR="00127404">
        <w:trPr>
          <w:cantSplit/>
        </w:trPr>
        <w:tc>
          <w:tcPr>
            <w:tcW w:w="10108" w:type="dxa"/>
            <w:gridSpan w:val="1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7404" w:rsidRDefault="00127404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物品試驗或技術服務項目</w:t>
            </w:r>
            <w:r w:rsidRPr="009F6D24">
              <w:rPr>
                <w:rFonts w:ascii="標楷體" w:eastAsia="標楷體" w:hint="eastAsia"/>
              </w:rPr>
              <w:t>(</w:t>
            </w:r>
            <w:r w:rsidR="00F92F8A" w:rsidRPr="009F6D24">
              <w:rPr>
                <w:rFonts w:ascii="標楷體" w:eastAsia="標楷體" w:hint="eastAsia"/>
              </w:rPr>
              <w:t>含試驗方法</w:t>
            </w:r>
            <w:r w:rsidRPr="009F6D24">
              <w:rPr>
                <w:rFonts w:ascii="標楷體" w:eastAsia="標楷體" w:hint="eastAsia"/>
              </w:rPr>
              <w:t xml:space="preserve">) </w:t>
            </w:r>
          </w:p>
          <w:p w:rsidR="00BF3386" w:rsidRPr="00BF65D2" w:rsidRDefault="00BF3386" w:rsidP="00BF3386">
            <w:pPr>
              <w:pStyle w:val="Default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65D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容積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(600)、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維護性與表面加工處理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(1700)、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材料之試驗與量測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(600)、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底部偏差</w:t>
            </w:r>
            <w:proofErr w:type="gramStart"/>
            <w:r w:rsidRPr="00BF65D2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凹陷度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(600)、</w:t>
            </w:r>
          </w:p>
          <w:p w:rsidR="00BF3386" w:rsidRPr="00BF65D2" w:rsidRDefault="00BF3386" w:rsidP="00BF3386">
            <w:pPr>
              <w:pStyle w:val="Default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F65D2">
              <w:rPr>
                <w:rFonts w:ascii="標楷體" w:eastAsia="標楷體" w:hAnsi="標楷體"/>
                <w:sz w:val="20"/>
                <w:szCs w:val="20"/>
              </w:rPr>
              <w:t>5底部偏差</w:t>
            </w:r>
            <w:proofErr w:type="gramStart"/>
            <w:r w:rsidRPr="00BF65D2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BF65D2">
              <w:rPr>
                <w:rFonts w:ascii="標楷體" w:eastAsia="標楷體" w:hAnsi="標楷體"/>
                <w:sz w:val="20"/>
                <w:szCs w:val="20"/>
              </w:rPr>
              <w:t>底部老化試驗</w:t>
            </w:r>
            <w:r w:rsidRPr="00BF65D2">
              <w:rPr>
                <w:rFonts w:ascii="標楷體" w:eastAsia="標楷體" w:hAnsi="標楷體" w:hint="eastAsia"/>
                <w:sz w:val="20"/>
                <w:szCs w:val="20"/>
              </w:rPr>
              <w:t>(1000)、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6把手物理性與機械性試驗（疲勞試驗）</w:t>
            </w:r>
            <w:r w:rsidRPr="00BF65D2">
              <w:rPr>
                <w:rFonts w:ascii="標楷體" w:eastAsia="標楷體" w:hAnsi="標楷體" w:hint="eastAsia"/>
                <w:sz w:val="20"/>
                <w:szCs w:val="20"/>
              </w:rPr>
              <w:t>(1500)、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7把手溫度量測</w:t>
            </w:r>
            <w:r w:rsidRPr="00BF65D2">
              <w:rPr>
                <w:rFonts w:ascii="標楷體" w:eastAsia="標楷體" w:hAnsi="標楷體" w:hint="eastAsia"/>
                <w:sz w:val="20"/>
                <w:szCs w:val="20"/>
              </w:rPr>
              <w:t>(800)、</w:t>
            </w:r>
          </w:p>
          <w:p w:rsidR="00BF3386" w:rsidRPr="00BF65D2" w:rsidRDefault="00BF3386" w:rsidP="00BF3386">
            <w:pPr>
              <w:pStyle w:val="Default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65D2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開啟鍋蓋試驗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(2500)、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開啟與閉合裝置相關之試驗</w:t>
            </w:r>
            <w:proofErr w:type="gramStart"/>
            <w:r w:rsidRPr="00BF65D2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壓力鍋之閉合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(600)、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壓力指示器之查證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(600)、</w:t>
            </w:r>
          </w:p>
          <w:p w:rsidR="00BF3386" w:rsidRPr="00BF65D2" w:rsidRDefault="00BF3386" w:rsidP="00BF3386">
            <w:pPr>
              <w:pStyle w:val="Default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65D2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壓力控制裝置之查證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(1000)、</w:t>
            </w:r>
            <w:r w:rsidRPr="00BF65D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安全裝置之查證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(1000)、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降壓裝置查證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(600)、</w:t>
            </w:r>
          </w:p>
          <w:p w:rsidR="00BF3386" w:rsidRDefault="00BF3386" w:rsidP="00BF3386">
            <w:pPr>
              <w:pStyle w:val="Default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F65D2">
              <w:rPr>
                <w:rFonts w:ascii="標楷體" w:eastAsia="標楷體" w:hAnsi="標楷體"/>
                <w:sz w:val="20"/>
                <w:szCs w:val="20"/>
              </w:rPr>
              <w:t>14</w:t>
            </w:r>
            <w:proofErr w:type="gramStart"/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鍋身與</w:t>
            </w:r>
            <w:proofErr w:type="gramEnd"/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鍋蓋耐變形性試驗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600</w:t>
            </w:r>
            <w:r w:rsidRPr="00BF65D2">
              <w:rPr>
                <w:rFonts w:ascii="標楷體" w:eastAsia="標楷體" w:hAnsi="標楷體" w:hint="eastAsia"/>
                <w:sz w:val="20"/>
                <w:szCs w:val="20"/>
              </w:rPr>
              <w:t>)、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15</w:t>
            </w:r>
            <w:proofErr w:type="gramStart"/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鍋身與</w:t>
            </w:r>
            <w:proofErr w:type="gramEnd"/>
            <w:r w:rsidRPr="00BF65D2">
              <w:rPr>
                <w:rFonts w:ascii="標楷體" w:eastAsia="標楷體" w:hAnsi="標楷體" w:cs="標楷體"/>
                <w:sz w:val="20"/>
                <w:szCs w:val="20"/>
              </w:rPr>
              <w:t>鍋蓋耐破壞性試驗</w:t>
            </w:r>
            <w:r w:rsidRPr="00BF65D2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Pr="00BF65D2">
              <w:rPr>
                <w:rFonts w:ascii="標楷體" w:eastAsia="標楷體" w:hAnsi="標楷體"/>
                <w:sz w:val="20"/>
                <w:szCs w:val="20"/>
              </w:rPr>
              <w:t>800</w:t>
            </w:r>
            <w:r w:rsidRPr="00BF65D2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2"/>
                <w:szCs w:val="22"/>
              </w:rPr>
              <w:t xml:space="preserve">                            </w:t>
            </w:r>
            <w:r w:rsidRPr="00BF65D2">
              <w:rPr>
                <w:rFonts w:ascii="標楷體" w:eastAsia="標楷體" w:hAnsi="標楷體" w:hint="eastAsia"/>
                <w:sz w:val="22"/>
                <w:szCs w:val="22"/>
              </w:rPr>
              <w:t>1~15項合計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Pr="00BF65D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14,500</w:t>
            </w:r>
          </w:p>
          <w:p w:rsidR="00BF3386" w:rsidRPr="00BF65D2" w:rsidRDefault="00BF3386" w:rsidP="00BF3386">
            <w:pPr>
              <w:pStyle w:val="Default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F65D2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墊圈材質試驗</w:t>
            </w:r>
            <w:proofErr w:type="gramStart"/>
            <w:r w:rsidRPr="00BF65D2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鉛（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1800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）、鎘（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1800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）、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2-</w:t>
            </w:r>
            <w:proofErr w:type="gramStart"/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巰</w:t>
            </w:r>
            <w:proofErr w:type="gramEnd"/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基</w:t>
            </w:r>
            <w:proofErr w:type="gramStart"/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咪唑</w:t>
            </w:r>
            <w:proofErr w:type="gramEnd"/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啉（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2000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r w:rsidRPr="00BF65D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  </w:t>
            </w:r>
            <w:r w:rsidRPr="00BF65D2">
              <w:rPr>
                <w:rFonts w:ascii="標楷體" w:eastAsia="標楷體" w:hAnsi="標楷體" w:cs="標楷體" w:hint="eastAsia"/>
                <w:sz w:val="22"/>
                <w:szCs w:val="22"/>
              </w:rPr>
              <w:t>5,600</w:t>
            </w:r>
          </w:p>
          <w:p w:rsidR="00BF3386" w:rsidRPr="00BF65D2" w:rsidRDefault="00BF3386" w:rsidP="00BF3386">
            <w:pPr>
              <w:pStyle w:val="Default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65D2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墊圈溶出試驗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1</w:t>
            </w:r>
            <w:proofErr w:type="gramStart"/>
            <w:r w:rsidRPr="00BF65D2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酚</w:t>
            </w:r>
            <w:proofErr w:type="gramEnd"/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（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2000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）、甲醛（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2000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）、蒸發殘渣（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800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r w:rsidRPr="00BF65D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 </w:t>
            </w:r>
            <w:r w:rsidRPr="00BF65D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4,800</w:t>
            </w:r>
          </w:p>
          <w:p w:rsidR="00BF3386" w:rsidRPr="00BF65D2" w:rsidRDefault="00BF3386" w:rsidP="00BF3386">
            <w:pPr>
              <w:pStyle w:val="Default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F65D2">
              <w:rPr>
                <w:rFonts w:ascii="標楷體" w:eastAsia="標楷體" w:hAnsi="標楷體"/>
                <w:sz w:val="22"/>
                <w:szCs w:val="22"/>
              </w:rPr>
              <w:t>18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墊圈溶出試驗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2</w:t>
            </w:r>
            <w:proofErr w:type="gramStart"/>
            <w:r w:rsidRPr="00BF65D2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鋅（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1800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）、重金</w:t>
            </w:r>
            <w:bookmarkStart w:id="0" w:name="_GoBack"/>
            <w:bookmarkEnd w:id="0"/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屬（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1800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r w:rsidRPr="00BF65D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                      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 </w:t>
            </w:r>
            <w:r w:rsidRPr="00BF65D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3,600</w:t>
            </w:r>
          </w:p>
          <w:p w:rsidR="00BF3386" w:rsidRDefault="00BF3386" w:rsidP="00BF338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65D2"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BF65D2">
              <w:rPr>
                <w:rFonts w:ascii="標楷體" w:eastAsia="標楷體" w:hAnsi="標楷體" w:cs="標楷體"/>
                <w:sz w:val="22"/>
                <w:szCs w:val="22"/>
              </w:rPr>
              <w:t>標示、標籤及使用手冊</w:t>
            </w:r>
            <w:r w:rsidRPr="00BF65D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</w:t>
            </w:r>
            <w:r w:rsidRPr="002404B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2404B7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 </w:t>
            </w:r>
            <w:r w:rsidRPr="002404B7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BF65D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BF65D2">
              <w:rPr>
                <w:rFonts w:ascii="標楷體" w:eastAsia="標楷體" w:hAnsi="標楷體"/>
                <w:sz w:val="22"/>
                <w:szCs w:val="22"/>
              </w:rPr>
              <w:t>700</w:t>
            </w:r>
          </w:p>
          <w:p w:rsidR="00BF3386" w:rsidRPr="002404B7" w:rsidRDefault="00BF3386" w:rsidP="00BF3386">
            <w:pPr>
              <w:spacing w:line="300" w:lineRule="exact"/>
              <w:rPr>
                <w:rFonts w:ascii="標楷體" w:eastAsia="標楷體" w:hAnsi="標楷體" w:cs="標楷體"/>
                <w:i/>
                <w:sz w:val="20"/>
                <w:szCs w:val="20"/>
              </w:rPr>
            </w:pPr>
            <w:r w:rsidRPr="002404B7">
              <w:rPr>
                <w:rFonts w:ascii="標楷體" w:eastAsia="標楷體" w:hAnsi="標楷體" w:hint="eastAsia"/>
                <w:i/>
                <w:sz w:val="20"/>
                <w:szCs w:val="20"/>
              </w:rPr>
              <w:t>□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20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塗層之試驗與量測玻璃搪瓷溶出試驗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—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鉛（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1800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）、鎘（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1800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）</w:t>
            </w:r>
            <w:r w:rsidRPr="002404B7">
              <w:rPr>
                <w:rFonts w:ascii="標楷體" w:eastAsia="標楷體" w:hAnsi="標楷體" w:cs="標楷體" w:hint="eastAsia"/>
                <w:i/>
                <w:sz w:val="20"/>
                <w:szCs w:val="20"/>
                <w:u w:val="single"/>
              </w:rPr>
              <w:t>[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  <w:t>僅適用於鍋體有塗層</w:t>
            </w:r>
            <w:r w:rsidRPr="002404B7">
              <w:rPr>
                <w:rFonts w:ascii="標楷體" w:eastAsia="標楷體" w:hAnsi="標楷體" w:cs="標楷體" w:hint="eastAsia"/>
                <w:i/>
                <w:sz w:val="20"/>
                <w:szCs w:val="20"/>
                <w:u w:val="single"/>
              </w:rPr>
              <w:t>]</w:t>
            </w:r>
            <w:r w:rsidRPr="002404B7">
              <w:rPr>
                <w:rFonts w:ascii="標楷體" w:eastAsia="標楷體" w:hAnsi="標楷體" w:cs="標楷體" w:hint="eastAsia"/>
                <w:i/>
                <w:sz w:val="20"/>
                <w:szCs w:val="20"/>
              </w:rPr>
              <w:t xml:space="preserve">          </w:t>
            </w:r>
            <w:r w:rsidRPr="002404B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2404B7">
              <w:rPr>
                <w:rFonts w:ascii="標楷體" w:eastAsia="標楷體" w:hAnsi="標楷體" w:cs="標楷體" w:hint="eastAsia"/>
                <w:sz w:val="20"/>
                <w:szCs w:val="20"/>
              </w:rPr>
              <w:t>3,600</w:t>
            </w:r>
          </w:p>
          <w:p w:rsidR="00BF3386" w:rsidRPr="002404B7" w:rsidRDefault="00BF3386" w:rsidP="00BF3386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404B7">
              <w:rPr>
                <w:rFonts w:ascii="標楷體" w:eastAsia="標楷體" w:hAnsi="標楷體" w:hint="eastAsia"/>
                <w:i/>
                <w:sz w:val="20"/>
                <w:szCs w:val="20"/>
              </w:rPr>
              <w:t>□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21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密合墊圈老化試驗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(5.5.4.3)(5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條加熱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8H,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冷卻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16H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，循環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9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次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3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個角度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)</w:t>
            </w:r>
            <w:r w:rsidRPr="002404B7">
              <w:rPr>
                <w:rFonts w:ascii="標楷體" w:eastAsia="標楷體" w:hAnsi="標楷體" w:hint="eastAsia"/>
                <w:i/>
                <w:sz w:val="20"/>
                <w:szCs w:val="20"/>
              </w:rPr>
              <w:t xml:space="preserve"> </w:t>
            </w:r>
            <w:r w:rsidRPr="002404B7">
              <w:rPr>
                <w:rFonts w:ascii="標楷體" w:eastAsia="標楷體" w:hAnsi="標楷體" w:hint="eastAsia"/>
                <w:i/>
                <w:sz w:val="16"/>
                <w:szCs w:val="16"/>
              </w:rPr>
              <w:t xml:space="preserve">   </w:t>
            </w:r>
            <w:r w:rsidRPr="002404B7">
              <w:rPr>
                <w:rFonts w:ascii="標楷體" w:eastAsia="標楷體" w:hAnsi="標楷體" w:hint="eastAsia"/>
                <w:i/>
                <w:sz w:val="20"/>
                <w:szCs w:val="20"/>
              </w:rPr>
              <w:t xml:space="preserve">                 </w:t>
            </w:r>
            <w:r w:rsidRPr="002404B7">
              <w:rPr>
                <w:rFonts w:ascii="標楷體" w:eastAsia="標楷體" w:hAnsi="標楷體" w:hint="eastAsia"/>
                <w:i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 xml:space="preserve"> </w:t>
            </w:r>
            <w:r w:rsidRPr="002404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2404B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2404B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,</w:t>
            </w:r>
            <w:r w:rsidRPr="002404B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600</w:t>
            </w:r>
          </w:p>
          <w:p w:rsidR="00BF3386" w:rsidRPr="002404B7" w:rsidRDefault="00BF3386" w:rsidP="00BF3386">
            <w:pPr>
              <w:spacing w:line="300" w:lineRule="exact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2404B7">
              <w:rPr>
                <w:rFonts w:ascii="標楷體" w:eastAsia="標楷體" w:hAnsi="標楷體" w:hint="eastAsia"/>
                <w:i/>
                <w:sz w:val="20"/>
                <w:szCs w:val="20"/>
              </w:rPr>
              <w:t xml:space="preserve">      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 xml:space="preserve"> </w:t>
            </w:r>
            <w:r w:rsidRPr="002404B7">
              <w:rPr>
                <w:rFonts w:ascii="標楷體" w:eastAsia="標楷體" w:hAnsi="標楷體" w:cs="標楷體" w:hint="eastAsia"/>
                <w:i/>
                <w:sz w:val="20"/>
                <w:szCs w:val="20"/>
                <w:u w:val="single"/>
              </w:rPr>
              <w:t>[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  <w:t>僅適用於密合墊圈為安全裝置才需要</w:t>
            </w:r>
            <w:r w:rsidRPr="002404B7">
              <w:rPr>
                <w:rFonts w:ascii="標楷體" w:eastAsia="標楷體" w:hAnsi="標楷體" w:cs="標楷體" w:hint="eastAsia"/>
                <w:i/>
                <w:sz w:val="20"/>
                <w:szCs w:val="20"/>
                <w:u w:val="single"/>
              </w:rPr>
              <w:t>]</w:t>
            </w:r>
          </w:p>
          <w:p w:rsidR="00127404" w:rsidRDefault="00BF3386" w:rsidP="00BF3386">
            <w:r w:rsidRPr="002404B7">
              <w:rPr>
                <w:rFonts w:ascii="標楷體" w:eastAsia="標楷體" w:hAnsi="標楷體" w:hint="eastAsia"/>
                <w:i/>
                <w:sz w:val="20"/>
                <w:szCs w:val="20"/>
              </w:rPr>
              <w:t>□</w:t>
            </w:r>
            <w:r w:rsidRPr="002404B7">
              <w:rPr>
                <w:rFonts w:ascii="標楷體" w:eastAsia="標楷體" w:hAnsi="標楷體"/>
                <w:i/>
                <w:sz w:val="20"/>
                <w:szCs w:val="20"/>
              </w:rPr>
              <w:t>22</w:t>
            </w:r>
            <w:proofErr w:type="gramStart"/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安全開蓋系統</w:t>
            </w:r>
            <w:proofErr w:type="gramEnd"/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</w:rPr>
              <w:t>之耐機械性試驗</w:t>
            </w:r>
            <w:r w:rsidRPr="002404B7">
              <w:rPr>
                <w:rFonts w:ascii="標楷體" w:eastAsia="標楷體" w:hAnsi="標楷體" w:cs="標楷體" w:hint="eastAsia"/>
                <w:i/>
                <w:sz w:val="20"/>
                <w:szCs w:val="20"/>
                <w:u w:val="single"/>
              </w:rPr>
              <w:t>[</w:t>
            </w:r>
            <w:r w:rsidRPr="002404B7"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  <w:t>僅適用於裝有人力安全開啟蓋系統之壓力鍋</w:t>
            </w:r>
            <w:r w:rsidRPr="002404B7">
              <w:rPr>
                <w:rFonts w:ascii="標楷體" w:eastAsia="標楷體" w:hAnsi="標楷體" w:cs="標楷體" w:hint="eastAsia"/>
                <w:i/>
                <w:sz w:val="20"/>
                <w:szCs w:val="20"/>
                <w:u w:val="single"/>
              </w:rPr>
              <w:t>]</w:t>
            </w:r>
            <w:r w:rsidRPr="002404B7">
              <w:rPr>
                <w:rFonts w:ascii="標楷體" w:eastAsia="標楷體" w:hAnsi="標楷體" w:cs="標楷體" w:hint="eastAsia"/>
                <w:i/>
                <w:sz w:val="20"/>
                <w:szCs w:val="20"/>
              </w:rPr>
              <w:t xml:space="preserve">                   </w:t>
            </w:r>
            <w:r w:rsidRPr="002404B7">
              <w:rPr>
                <w:rFonts w:ascii="標楷體" w:eastAsia="標楷體" w:hAnsi="標楷體" w:cs="標楷體" w:hint="eastAsia"/>
                <w:i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i/>
                <w:sz w:val="20"/>
                <w:szCs w:val="20"/>
              </w:rPr>
              <w:t xml:space="preserve"> </w:t>
            </w:r>
            <w:r w:rsidRPr="002404B7">
              <w:rPr>
                <w:rFonts w:ascii="標楷體" w:eastAsia="標楷體" w:hAnsi="標楷體" w:cs="標楷體" w:hint="eastAsia"/>
                <w:i/>
                <w:sz w:val="20"/>
                <w:szCs w:val="20"/>
              </w:rPr>
              <w:t xml:space="preserve">  </w:t>
            </w:r>
            <w:r w:rsidRPr="002404B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37"/>
            </w:tblGrid>
            <w:tr w:rsidR="00127404">
              <w:trPr>
                <w:cantSplit/>
              </w:trPr>
              <w:tc>
                <w:tcPr>
                  <w:tcW w:w="10037" w:type="dxa"/>
                </w:tcPr>
                <w:p w:rsidR="00127404" w:rsidRDefault="00127404">
                  <w:pPr>
                    <w:spacing w:line="440" w:lineRule="exact"/>
                    <w:jc w:val="both"/>
                  </w:pPr>
                  <w:r>
                    <w:rPr>
                      <w:rFonts w:ascii="標楷體" w:eastAsia="標楷體" w:hint="eastAsia"/>
                    </w:rPr>
                    <w:t>請退還殘餘樣品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ascii="標楷體" w:eastAsia="標楷體" w:hint="eastAsia"/>
                    </w:rPr>
                    <w:t>申請者簽名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</w:tbl>
          <w:p w:rsidR="00127404" w:rsidRDefault="00127404"/>
        </w:tc>
      </w:tr>
      <w:tr w:rsidR="00127404">
        <w:trPr>
          <w:cantSplit/>
        </w:trPr>
        <w:tc>
          <w:tcPr>
            <w:tcW w:w="10108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7404" w:rsidRDefault="00127404">
            <w:pPr>
              <w:spacing w:line="400" w:lineRule="exact"/>
            </w:pPr>
            <w:r>
              <w:rPr>
                <w:rFonts w:ascii="標楷體" w:eastAsia="標楷體" w:hint="eastAsia"/>
                <w:color w:val="000000"/>
              </w:rPr>
              <w:t>報告書中文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正本壹份</w:t>
            </w:r>
            <w:proofErr w:type="gramEnd"/>
            <w:r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副本請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申請人填明</w:t>
            </w:r>
            <w:proofErr w:type="gramEnd"/>
            <w:r>
              <w:rPr>
                <w:rFonts w:ascii="標楷體" w:eastAsia="標楷體"/>
                <w:color w:val="000000"/>
              </w:rPr>
              <w:t>)</w:t>
            </w:r>
            <w:r>
              <w:rPr>
                <w:rFonts w:ascii="標楷體" w:eastAsia="標楷體" w:hint="eastAsia"/>
                <w:color w:val="000000"/>
              </w:rPr>
              <w:t>副</w:t>
            </w:r>
            <w:r>
              <w:rPr>
                <w:rFonts w:ascii="標楷體" w:eastAsia="標楷體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</w:rPr>
              <w:t>本：中文       份 英文       份</w:t>
            </w:r>
            <w:r>
              <w:rPr>
                <w:rFonts w:ascii="標楷體" w:eastAsia="標楷體" w:hint="eastAsia"/>
              </w:rPr>
              <w:t>□自領□郵寄</w:t>
            </w:r>
          </w:p>
        </w:tc>
      </w:tr>
      <w:tr w:rsidR="00127404">
        <w:trPr>
          <w:cantSplit/>
        </w:trPr>
        <w:tc>
          <w:tcPr>
            <w:tcW w:w="5054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7404" w:rsidRDefault="00127404">
            <w:pPr>
              <w:spacing w:line="400" w:lineRule="exact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樣品上□有□無取樣者簽章</w:t>
            </w:r>
          </w:p>
        </w:tc>
        <w:tc>
          <w:tcPr>
            <w:tcW w:w="5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7404" w:rsidRDefault="00127404">
            <w:pPr>
              <w:spacing w:line="400" w:lineRule="exact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試驗科室樣品簽收：</w:t>
            </w:r>
          </w:p>
        </w:tc>
      </w:tr>
      <w:tr w:rsidR="00127404">
        <w:trPr>
          <w:cantSplit/>
        </w:trPr>
        <w:tc>
          <w:tcPr>
            <w:tcW w:w="1648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27404" w:rsidRDefault="00127404">
            <w:pPr>
              <w:jc w:val="both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收 費 項 目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:rsidR="00127404" w:rsidRDefault="00127404">
            <w:pPr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受託試驗或技術服務費額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7404" w:rsidRDefault="00127404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標楷體" w:eastAsia="標楷體" w:hint="eastAsia"/>
                <w:color w:val="FF0000"/>
              </w:rPr>
              <w:t>物料費</w:t>
            </w:r>
            <w:proofErr w:type="gramEnd"/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7404" w:rsidRDefault="00127404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速件費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7404" w:rsidRDefault="00127404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臨場費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7404" w:rsidRDefault="00127404">
            <w:pPr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  <w:spacing w:val="-20"/>
              </w:rPr>
              <w:t>副本費(報告書加發費)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127404" w:rsidRDefault="00127404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服務費</w:t>
            </w:r>
          </w:p>
        </w:tc>
      </w:tr>
      <w:tr w:rsidR="00127404" w:rsidTr="00FD7AD5">
        <w:trPr>
          <w:cantSplit/>
          <w:trHeight w:val="273"/>
        </w:trPr>
        <w:tc>
          <w:tcPr>
            <w:tcW w:w="1648" w:type="dxa"/>
            <w:gridSpan w:val="2"/>
            <w:tcBorders>
              <w:left w:val="single" w:sz="18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單      價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18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</w:tr>
      <w:tr w:rsidR="00127404">
        <w:trPr>
          <w:cantSplit/>
        </w:trPr>
        <w:tc>
          <w:tcPr>
            <w:tcW w:w="1648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總      價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</w:tr>
      <w:tr w:rsidR="00127404">
        <w:trPr>
          <w:cantSplit/>
        </w:trPr>
        <w:tc>
          <w:tcPr>
            <w:tcW w:w="164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合      計</w:t>
            </w:r>
          </w:p>
        </w:tc>
        <w:tc>
          <w:tcPr>
            <w:tcW w:w="8460" w:type="dxa"/>
            <w:gridSpan w:val="8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27404" w:rsidRDefault="00127404">
            <w:pPr>
              <w:spacing w:line="440" w:lineRule="exact"/>
              <w:rPr>
                <w:color w:val="FF0000"/>
              </w:rPr>
            </w:pPr>
          </w:p>
        </w:tc>
      </w:tr>
    </w:tbl>
    <w:p w:rsidR="00127404" w:rsidRDefault="00127404">
      <w:pPr>
        <w:spacing w:line="80" w:lineRule="exact"/>
        <w:rPr>
          <w:sz w:val="16"/>
        </w:rPr>
      </w:pPr>
    </w:p>
    <w:p w:rsidR="00127404" w:rsidRDefault="00127404" w:rsidP="005C0EAE">
      <w:pPr>
        <w:rPr>
          <w:rFonts w:eastAsia="標楷體"/>
          <w:b/>
          <w:bCs/>
          <w:sz w:val="18"/>
        </w:rPr>
      </w:pPr>
      <w:r>
        <w:rPr>
          <w:rFonts w:eastAsia="標楷體" w:hint="eastAsia"/>
          <w:b/>
          <w:bCs/>
          <w:sz w:val="18"/>
        </w:rPr>
        <w:t>注意事項：</w:t>
      </w:r>
    </w:p>
    <w:p w:rsidR="00127404" w:rsidRDefault="00127404" w:rsidP="005C0EAE">
      <w:pPr>
        <w:spacing w:line="240" w:lineRule="exact"/>
        <w:ind w:left="180" w:right="6" w:hanging="180"/>
        <w:rPr>
          <w:rFonts w:eastAsia="標楷體"/>
          <w:color w:val="000000"/>
          <w:position w:val="6"/>
          <w:sz w:val="18"/>
        </w:rPr>
      </w:pPr>
      <w:r>
        <w:rPr>
          <w:rFonts w:eastAsia="標楷體" w:hint="eastAsia"/>
          <w:color w:val="000000"/>
          <w:position w:val="6"/>
          <w:sz w:val="18"/>
        </w:rPr>
        <w:t>1.</w:t>
      </w:r>
      <w:r>
        <w:rPr>
          <w:rFonts w:eastAsia="標楷體" w:hint="eastAsia"/>
          <w:color w:val="000000"/>
          <w:position w:val="6"/>
          <w:sz w:val="18"/>
        </w:rPr>
        <w:t>依據「辦理受託物品試驗或其他技術服務辦法」、「商品檢驗規費收費辦法」辦理，敬請於本局網站</w:t>
      </w:r>
      <w:r>
        <w:rPr>
          <w:rFonts w:eastAsia="標楷體" w:hint="eastAsia"/>
          <w:color w:val="000000"/>
          <w:position w:val="6"/>
          <w:sz w:val="18"/>
        </w:rPr>
        <w:t>(www.bsmi.gov.tw)</w:t>
      </w:r>
      <w:r>
        <w:rPr>
          <w:rFonts w:eastAsia="標楷體" w:hint="eastAsia"/>
          <w:color w:val="000000"/>
          <w:position w:val="6"/>
          <w:sz w:val="18"/>
        </w:rPr>
        <w:t>查閱。</w:t>
      </w:r>
    </w:p>
    <w:p w:rsidR="00127404" w:rsidRDefault="00127404" w:rsidP="005C0EAE">
      <w:pPr>
        <w:spacing w:line="240" w:lineRule="exact"/>
        <w:ind w:left="180" w:right="6" w:hanging="180"/>
        <w:rPr>
          <w:rFonts w:eastAsia="標楷體"/>
          <w:color w:val="000000"/>
          <w:position w:val="6"/>
          <w:sz w:val="18"/>
        </w:rPr>
      </w:pPr>
      <w:r>
        <w:rPr>
          <w:rFonts w:eastAsia="標楷體" w:hint="eastAsia"/>
          <w:color w:val="000000"/>
          <w:position w:val="6"/>
          <w:sz w:val="18"/>
        </w:rPr>
        <w:t>2.</w:t>
      </w:r>
      <w:r>
        <w:rPr>
          <w:rFonts w:eastAsia="標楷體" w:hint="eastAsia"/>
          <w:color w:val="000000"/>
          <w:position w:val="6"/>
          <w:sz w:val="18"/>
        </w:rPr>
        <w:t>如欲</w:t>
      </w:r>
      <w:proofErr w:type="gramStart"/>
      <w:r>
        <w:rPr>
          <w:rFonts w:eastAsia="標楷體" w:hint="eastAsia"/>
          <w:color w:val="000000"/>
          <w:position w:val="6"/>
          <w:sz w:val="18"/>
        </w:rPr>
        <w:t>退樣者</w:t>
      </w:r>
      <w:proofErr w:type="gramEnd"/>
      <w:r>
        <w:rPr>
          <w:rFonts w:eastAsia="標楷體" w:hint="eastAsia"/>
          <w:color w:val="000000"/>
          <w:position w:val="6"/>
          <w:sz w:val="18"/>
        </w:rPr>
        <w:t>，請於「請退還殘餘樣品」欄簽名；未簽名者，視為拋棄，由檢驗</w:t>
      </w:r>
      <w:r>
        <w:rPr>
          <w:rFonts w:ascii="標楷體" w:eastAsia="標楷體" w:hint="eastAsia"/>
          <w:snapToGrid w:val="0"/>
          <w:color w:val="000000"/>
          <w:position w:val="6"/>
          <w:sz w:val="18"/>
        </w:rPr>
        <w:t>機關處理</w:t>
      </w:r>
      <w:r>
        <w:rPr>
          <w:rFonts w:eastAsia="標楷體" w:hint="eastAsia"/>
          <w:color w:val="000000"/>
          <w:position w:val="6"/>
          <w:sz w:val="18"/>
        </w:rPr>
        <w:t>。但有毒害之殘餘樣品，一律領回。</w:t>
      </w:r>
    </w:p>
    <w:p w:rsidR="00127404" w:rsidRDefault="00127404" w:rsidP="005C0EAE">
      <w:pPr>
        <w:spacing w:line="240" w:lineRule="exact"/>
        <w:ind w:left="180" w:right="6" w:hanging="180"/>
        <w:rPr>
          <w:rFonts w:eastAsia="標楷體"/>
          <w:position w:val="6"/>
          <w:sz w:val="18"/>
        </w:rPr>
      </w:pPr>
      <w:r>
        <w:rPr>
          <w:rFonts w:eastAsia="標楷體" w:hint="eastAsia"/>
          <w:color w:val="000000"/>
          <w:position w:val="6"/>
          <w:sz w:val="18"/>
        </w:rPr>
        <w:t>3.</w:t>
      </w:r>
      <w:r>
        <w:rPr>
          <w:rFonts w:eastAsia="標楷體" w:hint="eastAsia"/>
          <w:color w:val="000000"/>
          <w:position w:val="6"/>
          <w:sz w:val="18"/>
        </w:rPr>
        <w:t>受託物品試驗</w:t>
      </w:r>
      <w:r>
        <w:rPr>
          <w:rFonts w:eastAsia="標楷體" w:hint="eastAsia"/>
          <w:position w:val="6"/>
          <w:sz w:val="18"/>
        </w:rPr>
        <w:t>費或技術服務費暫收，待報告完成詳實核計後多退少補。</w:t>
      </w:r>
    </w:p>
    <w:p w:rsidR="00127404" w:rsidRDefault="00127404" w:rsidP="005C0EAE">
      <w:pPr>
        <w:spacing w:line="240" w:lineRule="exact"/>
        <w:ind w:right="6"/>
        <w:rPr>
          <w:rFonts w:eastAsia="標楷體"/>
          <w:position w:val="6"/>
          <w:sz w:val="18"/>
        </w:rPr>
      </w:pPr>
      <w:r>
        <w:rPr>
          <w:rFonts w:eastAsia="標楷體" w:hint="eastAsia"/>
          <w:position w:val="6"/>
          <w:sz w:val="18"/>
        </w:rPr>
        <w:t>4.</w:t>
      </w:r>
      <w:r>
        <w:rPr>
          <w:rFonts w:eastAsia="標楷體" w:hint="eastAsia"/>
          <w:position w:val="6"/>
          <w:sz w:val="18"/>
        </w:rPr>
        <w:t>如未指定試驗</w:t>
      </w:r>
      <w:r>
        <w:rPr>
          <w:rFonts w:eastAsia="標楷體" w:hint="eastAsia"/>
          <w:position w:val="6"/>
          <w:sz w:val="18"/>
        </w:rPr>
        <w:t>/</w:t>
      </w:r>
      <w:r>
        <w:rPr>
          <w:rFonts w:eastAsia="標楷體" w:hint="eastAsia"/>
          <w:position w:val="6"/>
          <w:sz w:val="18"/>
        </w:rPr>
        <w:t>校正方法，則視為同意授權試驗單位依專業判斷選用。</w:t>
      </w:r>
    </w:p>
    <w:p w:rsidR="00A9330D" w:rsidRPr="00814500" w:rsidRDefault="00A9330D" w:rsidP="005C0EAE">
      <w:pPr>
        <w:spacing w:line="240" w:lineRule="exact"/>
        <w:ind w:right="6"/>
        <w:rPr>
          <w:rFonts w:eastAsia="標楷體"/>
          <w:position w:val="6"/>
          <w:sz w:val="18"/>
          <w:u w:val="single"/>
        </w:rPr>
      </w:pPr>
      <w:r w:rsidRPr="00814500">
        <w:rPr>
          <w:rFonts w:eastAsia="標楷體" w:hint="eastAsia"/>
          <w:position w:val="6"/>
          <w:sz w:val="18"/>
          <w:u w:val="single"/>
        </w:rPr>
        <w:t>5.</w:t>
      </w:r>
      <w:r w:rsidRPr="00814500">
        <w:rPr>
          <w:rFonts w:eastAsia="標楷體" w:hint="eastAsia"/>
          <w:position w:val="6"/>
          <w:sz w:val="18"/>
          <w:u w:val="single"/>
        </w:rPr>
        <w:t>本實驗室不進行符合性判定之服務</w:t>
      </w:r>
      <w:r w:rsidR="00006DB3" w:rsidRPr="00814500">
        <w:rPr>
          <w:rFonts w:eastAsia="標楷體" w:hint="eastAsia"/>
          <w:position w:val="6"/>
          <w:sz w:val="18"/>
          <w:u w:val="single"/>
        </w:rPr>
        <w:t>（</w:t>
      </w:r>
      <w:r w:rsidR="004F130D" w:rsidRPr="00814500">
        <w:rPr>
          <w:rFonts w:eastAsia="標楷體" w:hint="eastAsia"/>
          <w:position w:val="6"/>
          <w:sz w:val="18"/>
          <w:u w:val="single"/>
        </w:rPr>
        <w:t>型式試驗</w:t>
      </w:r>
      <w:r w:rsidR="00006DB3" w:rsidRPr="00814500">
        <w:rPr>
          <w:rFonts w:eastAsia="標楷體" w:hint="eastAsia"/>
          <w:position w:val="6"/>
          <w:sz w:val="18"/>
          <w:u w:val="single"/>
        </w:rPr>
        <w:t>案件</w:t>
      </w:r>
      <w:r w:rsidR="004F130D" w:rsidRPr="00814500">
        <w:rPr>
          <w:rFonts w:eastAsia="標楷體" w:hint="eastAsia"/>
          <w:position w:val="6"/>
          <w:sz w:val="18"/>
          <w:u w:val="single"/>
        </w:rPr>
        <w:t>報告除外</w:t>
      </w:r>
      <w:r w:rsidR="00006DB3" w:rsidRPr="00814500">
        <w:rPr>
          <w:rFonts w:eastAsia="標楷體" w:hint="eastAsia"/>
          <w:position w:val="6"/>
          <w:sz w:val="18"/>
          <w:u w:val="single"/>
        </w:rPr>
        <w:t>）</w:t>
      </w:r>
      <w:r w:rsidRPr="00814500">
        <w:rPr>
          <w:rFonts w:eastAsia="標楷體" w:hint="eastAsia"/>
          <w:position w:val="6"/>
          <w:sz w:val="18"/>
          <w:u w:val="single"/>
        </w:rPr>
        <w:t>。</w:t>
      </w:r>
    </w:p>
    <w:p w:rsidR="00127404" w:rsidRDefault="00A9330D" w:rsidP="000B5978">
      <w:pPr>
        <w:spacing w:line="240" w:lineRule="exact"/>
        <w:ind w:right="6"/>
        <w:rPr>
          <w:rFonts w:eastAsia="標楷體"/>
          <w:color w:val="FF0000"/>
          <w:position w:val="6"/>
          <w:sz w:val="18"/>
        </w:rPr>
      </w:pPr>
      <w:r>
        <w:rPr>
          <w:rFonts w:eastAsia="標楷體" w:hint="eastAsia"/>
          <w:color w:val="FF0000"/>
          <w:position w:val="6"/>
          <w:sz w:val="18"/>
        </w:rPr>
        <w:t>6</w:t>
      </w:r>
      <w:r w:rsidR="00127404">
        <w:rPr>
          <w:rFonts w:eastAsia="標楷體" w:hint="eastAsia"/>
          <w:color w:val="FF0000"/>
          <w:position w:val="6"/>
          <w:sz w:val="18"/>
        </w:rPr>
        <w:t>.</w:t>
      </w:r>
      <w:r w:rsidR="00127404">
        <w:rPr>
          <w:rFonts w:eastAsia="標楷體" w:hint="eastAsia"/>
          <w:color w:val="FF0000"/>
          <w:position w:val="6"/>
          <w:sz w:val="18"/>
        </w:rPr>
        <w:t>紅色欄位由受理單位填寫。</w:t>
      </w:r>
      <w:r w:rsidR="00127404">
        <w:rPr>
          <w:rFonts w:eastAsia="標楷體" w:hint="eastAsia"/>
          <w:color w:val="FF0000"/>
          <w:position w:val="6"/>
          <w:sz w:val="18"/>
        </w:rPr>
        <w:t xml:space="preserve">                                                                                                                               </w:t>
      </w:r>
      <w:r w:rsidR="00127404">
        <w:rPr>
          <w:rFonts w:eastAsia="標楷體" w:hint="eastAsia"/>
          <w:color w:val="000000"/>
          <w:position w:val="6"/>
          <w:sz w:val="18"/>
        </w:rPr>
        <w:t>ACF-300-001/</w:t>
      </w:r>
      <w:r w:rsidRPr="00A9330D">
        <w:rPr>
          <w:rFonts w:eastAsia="標楷體" w:hint="eastAsia"/>
          <w:color w:val="0070C0"/>
          <w:position w:val="6"/>
          <w:sz w:val="18"/>
          <w:u w:val="single"/>
        </w:rPr>
        <w:t>2</w:t>
      </w:r>
      <w:r w:rsidR="00127404">
        <w:rPr>
          <w:rFonts w:eastAsia="標楷體" w:hint="eastAsia"/>
          <w:color w:val="000000"/>
          <w:position w:val="6"/>
          <w:sz w:val="18"/>
        </w:rPr>
        <w:t>版</w:t>
      </w:r>
      <w:r w:rsidR="00127404">
        <w:rPr>
          <w:rFonts w:eastAsia="標楷體" w:hint="eastAsia"/>
          <w:color w:val="000000"/>
          <w:position w:val="6"/>
          <w:sz w:val="18"/>
        </w:rPr>
        <w:t>/</w:t>
      </w:r>
      <w:r w:rsidRPr="00A9330D">
        <w:rPr>
          <w:rFonts w:eastAsia="標楷體" w:hint="eastAsia"/>
          <w:color w:val="0070C0"/>
          <w:position w:val="6"/>
          <w:sz w:val="18"/>
          <w:u w:val="single"/>
        </w:rPr>
        <w:t>1071</w:t>
      </w:r>
      <w:r w:rsidR="00EB5D49">
        <w:rPr>
          <w:rFonts w:eastAsia="標楷體" w:hint="eastAsia"/>
          <w:color w:val="0070C0"/>
          <w:position w:val="6"/>
          <w:sz w:val="18"/>
          <w:u w:val="single"/>
        </w:rPr>
        <w:t>2</w:t>
      </w:r>
      <w:r w:rsidR="002A7654">
        <w:rPr>
          <w:rFonts w:eastAsia="標楷體" w:hint="eastAsia"/>
          <w:color w:val="0070C0"/>
          <w:position w:val="6"/>
          <w:sz w:val="18"/>
          <w:u w:val="single"/>
        </w:rPr>
        <w:t>17</w:t>
      </w:r>
      <w:r w:rsidR="00127404">
        <w:rPr>
          <w:rFonts w:eastAsia="標楷體" w:hint="eastAsia"/>
          <w:color w:val="FF0000"/>
          <w:position w:val="6"/>
          <w:sz w:val="18"/>
        </w:rPr>
        <w:t xml:space="preserve">   </w:t>
      </w:r>
    </w:p>
    <w:p w:rsidR="000B5978" w:rsidRPr="000B5978" w:rsidRDefault="000B5978" w:rsidP="000B5978">
      <w:pPr>
        <w:spacing w:line="240" w:lineRule="exact"/>
        <w:ind w:right="6"/>
        <w:rPr>
          <w:rFonts w:eastAsia="標楷體"/>
          <w:color w:val="FF0000"/>
          <w:position w:val="6"/>
          <w:sz w:val="18"/>
        </w:rPr>
      </w:pPr>
    </w:p>
    <w:p w:rsidR="00127404" w:rsidRDefault="00127404">
      <w:pPr>
        <w:spacing w:line="320" w:lineRule="exact"/>
        <w:ind w:right="6"/>
        <w:rPr>
          <w:rFonts w:eastAsia="標楷體"/>
          <w:b/>
          <w:bCs/>
        </w:rPr>
      </w:pPr>
      <w:r w:rsidRPr="009900BC">
        <w:rPr>
          <w:rFonts w:eastAsia="標楷體" w:hint="eastAsia"/>
          <w:color w:val="FF0000"/>
          <w:position w:val="6"/>
        </w:rPr>
        <w:t>填表：</w:t>
      </w:r>
      <w:r>
        <w:rPr>
          <w:rFonts w:eastAsia="標楷體" w:hint="eastAsia"/>
          <w:position w:val="6"/>
        </w:rPr>
        <w:t xml:space="preserve">                                                                                  </w:t>
      </w:r>
      <w:r w:rsidRPr="009900BC">
        <w:rPr>
          <w:rFonts w:eastAsia="標楷體" w:hint="eastAsia"/>
          <w:color w:val="FF0000"/>
          <w:position w:val="6"/>
        </w:rPr>
        <w:t>審核：</w:t>
      </w:r>
    </w:p>
    <w:sectPr w:rsidR="00127404" w:rsidSect="005C0EAE">
      <w:footerReference w:type="default" r:id="rId9"/>
      <w:pgSz w:w="11906" w:h="16838"/>
      <w:pgMar w:top="510" w:right="748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67" w:rsidRDefault="001C5867">
      <w:r>
        <w:separator/>
      </w:r>
    </w:p>
  </w:endnote>
  <w:endnote w:type="continuationSeparator" w:id="0">
    <w:p w:rsidR="001C5867" w:rsidRDefault="001C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5F" w:rsidRDefault="001C6750" w:rsidP="001C6750">
    <w:pPr>
      <w:pStyle w:val="a4"/>
    </w:pPr>
    <w:r w:rsidRPr="001C6750">
      <w:rPr>
        <w:lang w:val="zh-TW"/>
      </w:rPr>
      <w:t>313150000G-E5Z-601</w:t>
    </w:r>
    <w:r>
      <w:rPr>
        <w:rFonts w:hint="eastAsia"/>
        <w:lang w:val="zh-TW"/>
      </w:rPr>
      <w:t xml:space="preserve">                                                                                                                                          </w:t>
    </w:r>
    <w:r w:rsidRPr="001C6750">
      <w:rPr>
        <w:lang w:val="zh-TW"/>
      </w:rPr>
      <w:t>1071217V1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67" w:rsidRDefault="001C5867">
      <w:r>
        <w:separator/>
      </w:r>
    </w:p>
  </w:footnote>
  <w:footnote w:type="continuationSeparator" w:id="0">
    <w:p w:rsidR="001C5867" w:rsidRDefault="001C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3942"/>
    <w:multiLevelType w:val="hybridMultilevel"/>
    <w:tmpl w:val="31DABE4C"/>
    <w:lvl w:ilvl="0" w:tplc="D334E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04"/>
    <w:rsid w:val="00006DB3"/>
    <w:rsid w:val="00097328"/>
    <w:rsid w:val="000B5978"/>
    <w:rsid w:val="000C12FB"/>
    <w:rsid w:val="00127404"/>
    <w:rsid w:val="001740AE"/>
    <w:rsid w:val="001B7BC7"/>
    <w:rsid w:val="001C5867"/>
    <w:rsid w:val="001C6750"/>
    <w:rsid w:val="001E603A"/>
    <w:rsid w:val="00295992"/>
    <w:rsid w:val="002A38F1"/>
    <w:rsid w:val="002A7654"/>
    <w:rsid w:val="003D5BF8"/>
    <w:rsid w:val="004412C2"/>
    <w:rsid w:val="004F130D"/>
    <w:rsid w:val="00510D97"/>
    <w:rsid w:val="00574BB9"/>
    <w:rsid w:val="005A0F05"/>
    <w:rsid w:val="005A3396"/>
    <w:rsid w:val="005C0EAE"/>
    <w:rsid w:val="0066262E"/>
    <w:rsid w:val="007572BA"/>
    <w:rsid w:val="007D2A5F"/>
    <w:rsid w:val="00814500"/>
    <w:rsid w:val="00911B96"/>
    <w:rsid w:val="00956782"/>
    <w:rsid w:val="00964007"/>
    <w:rsid w:val="009900BC"/>
    <w:rsid w:val="009F387F"/>
    <w:rsid w:val="009F6D24"/>
    <w:rsid w:val="00A24673"/>
    <w:rsid w:val="00A302B7"/>
    <w:rsid w:val="00A9330D"/>
    <w:rsid w:val="00AB6CA6"/>
    <w:rsid w:val="00BB763E"/>
    <w:rsid w:val="00BE0418"/>
    <w:rsid w:val="00BF3386"/>
    <w:rsid w:val="00C04E3B"/>
    <w:rsid w:val="00C21871"/>
    <w:rsid w:val="00C44B7C"/>
    <w:rsid w:val="00CF2F1E"/>
    <w:rsid w:val="00D203BF"/>
    <w:rsid w:val="00D35B7D"/>
    <w:rsid w:val="00DC4358"/>
    <w:rsid w:val="00DE5F50"/>
    <w:rsid w:val="00DF62B9"/>
    <w:rsid w:val="00E11B91"/>
    <w:rsid w:val="00EB5D49"/>
    <w:rsid w:val="00F14F55"/>
    <w:rsid w:val="00F207DF"/>
    <w:rsid w:val="00F47124"/>
    <w:rsid w:val="00F92F8A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2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7D2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D2A5F"/>
  </w:style>
  <w:style w:type="paragraph" w:styleId="a7">
    <w:name w:val="Subtitle"/>
    <w:basedOn w:val="a"/>
    <w:next w:val="a"/>
    <w:link w:val="a8"/>
    <w:qFormat/>
    <w:rsid w:val="00D35B7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D35B7D"/>
    <w:rPr>
      <w:rFonts w:ascii="Cambria" w:hAnsi="Cambria" w:cs="Times New Roman"/>
      <w:i/>
      <w:iCs/>
      <w:sz w:val="24"/>
      <w:szCs w:val="24"/>
    </w:rPr>
  </w:style>
  <w:style w:type="character" w:styleId="a9">
    <w:name w:val="Emphasis"/>
    <w:qFormat/>
    <w:rsid w:val="00D35B7D"/>
    <w:rPr>
      <w:i/>
      <w:iCs/>
    </w:rPr>
  </w:style>
  <w:style w:type="character" w:customStyle="1" w:styleId="a5">
    <w:name w:val="頁尾 字元"/>
    <w:link w:val="a4"/>
    <w:uiPriority w:val="99"/>
    <w:rsid w:val="003D5BF8"/>
  </w:style>
  <w:style w:type="paragraph" w:styleId="aa">
    <w:name w:val="Balloon Text"/>
    <w:basedOn w:val="a"/>
    <w:link w:val="ab"/>
    <w:rsid w:val="003D5BF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D5BF8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BF33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2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7D2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D2A5F"/>
  </w:style>
  <w:style w:type="paragraph" w:styleId="a7">
    <w:name w:val="Subtitle"/>
    <w:basedOn w:val="a"/>
    <w:next w:val="a"/>
    <w:link w:val="a8"/>
    <w:qFormat/>
    <w:rsid w:val="00D35B7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D35B7D"/>
    <w:rPr>
      <w:rFonts w:ascii="Cambria" w:hAnsi="Cambria" w:cs="Times New Roman"/>
      <w:i/>
      <w:iCs/>
      <w:sz w:val="24"/>
      <w:szCs w:val="24"/>
    </w:rPr>
  </w:style>
  <w:style w:type="character" w:styleId="a9">
    <w:name w:val="Emphasis"/>
    <w:qFormat/>
    <w:rsid w:val="00D35B7D"/>
    <w:rPr>
      <w:i/>
      <w:iCs/>
    </w:rPr>
  </w:style>
  <w:style w:type="character" w:customStyle="1" w:styleId="a5">
    <w:name w:val="頁尾 字元"/>
    <w:link w:val="a4"/>
    <w:uiPriority w:val="99"/>
    <w:rsid w:val="003D5BF8"/>
  </w:style>
  <w:style w:type="paragraph" w:styleId="aa">
    <w:name w:val="Balloon Text"/>
    <w:basedOn w:val="a"/>
    <w:link w:val="ab"/>
    <w:rsid w:val="003D5BF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D5BF8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BF33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92B7-9392-4697-A95C-B15AE0C9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受託物品試驗或其他技術服務申請書</dc:title>
  <dc:subject>受託物品試驗或其他技術服務申請書</dc:subject>
  <dc:creator>bsmi</dc:creator>
  <cp:keywords>受託物品試驗,技術服務,申請書</cp:keywords>
  <cp:lastModifiedBy>鄭佳松</cp:lastModifiedBy>
  <cp:revision>4</cp:revision>
  <cp:lastPrinted>2018-12-28T06:30:00Z</cp:lastPrinted>
  <dcterms:created xsi:type="dcterms:W3CDTF">2018-12-28T05:54:00Z</dcterms:created>
  <dcterms:modified xsi:type="dcterms:W3CDTF">2018-12-28T06:30:00Z</dcterms:modified>
  <cp:category>5A0,7B0,E5Z,6Z0</cp:category>
</cp:coreProperties>
</file>